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DC" w:rsidRDefault="004F5D49" w:rsidP="00FF47CC">
      <w:pPr>
        <w:jc w:val="center"/>
        <w:rPr>
          <w:rFonts w:ascii="Arial" w:hAnsi="Arial" w:cs="Arial"/>
          <w:b/>
          <w:sz w:val="32"/>
          <w:szCs w:val="32"/>
        </w:rPr>
      </w:pPr>
      <w:r w:rsidRPr="004F5D49">
        <w:rPr>
          <w:rFonts w:ascii="Arial" w:hAnsi="Arial" w:cs="Arial"/>
          <w:b/>
          <w:sz w:val="32"/>
          <w:szCs w:val="32"/>
        </w:rPr>
        <w:t>INFORMARE MONITORIZARE VIDEO</w:t>
      </w:r>
    </w:p>
    <w:p w:rsidR="004F5D49" w:rsidRDefault="004F5D49" w:rsidP="00FF47CC">
      <w:pPr>
        <w:jc w:val="both"/>
        <w:rPr>
          <w:rFonts w:ascii="Arial" w:hAnsi="Arial" w:cs="Arial"/>
          <w:b/>
          <w:sz w:val="24"/>
          <w:szCs w:val="24"/>
        </w:rPr>
      </w:pPr>
    </w:p>
    <w:p w:rsidR="004F5D49" w:rsidRDefault="004F5D49" w:rsidP="00FF47CC">
      <w:pPr>
        <w:jc w:val="both"/>
        <w:rPr>
          <w:rFonts w:ascii="Arial" w:hAnsi="Arial" w:cs="Arial"/>
          <w:b/>
          <w:sz w:val="24"/>
          <w:szCs w:val="24"/>
        </w:rPr>
      </w:pPr>
    </w:p>
    <w:p w:rsidR="004F5D49" w:rsidRDefault="004F5D49" w:rsidP="00F764C2">
      <w:pPr>
        <w:ind w:firstLine="720"/>
        <w:jc w:val="both"/>
        <w:rPr>
          <w:rFonts w:ascii="Arial" w:hAnsi="Arial" w:cs="Arial"/>
          <w:sz w:val="24"/>
          <w:szCs w:val="24"/>
          <w:lang w:val="ro-RO"/>
        </w:rPr>
      </w:pPr>
      <w:r>
        <w:rPr>
          <w:rFonts w:ascii="Arial" w:hAnsi="Arial" w:cs="Arial"/>
          <w:sz w:val="24"/>
          <w:szCs w:val="24"/>
        </w:rPr>
        <w:t xml:space="preserve">Casa de </w:t>
      </w:r>
      <w:proofErr w:type="spellStart"/>
      <w:r>
        <w:rPr>
          <w:rFonts w:ascii="Arial" w:hAnsi="Arial" w:cs="Arial"/>
          <w:sz w:val="24"/>
          <w:szCs w:val="24"/>
        </w:rPr>
        <w:t>Asigur</w:t>
      </w:r>
      <w:proofErr w:type="spellEnd"/>
      <w:r>
        <w:rPr>
          <w:rFonts w:ascii="Arial" w:hAnsi="Arial" w:cs="Arial"/>
          <w:sz w:val="24"/>
          <w:szCs w:val="24"/>
          <w:lang w:val="ro-RO"/>
        </w:rPr>
        <w:t xml:space="preserve">ări de Sănătate Ilfov prin intermediul sistemului video instalat în sediul și la instrarea in instituție, prelucrează datele dumneavoastră cu caracter personal, respectiv imaginea, prin camerele video amplasate, în vederea monitorizării accesului persoanelor și asigurării securității acestora și a bunurilor instituției, </w:t>
      </w:r>
      <w:proofErr w:type="spellStart"/>
      <w:r w:rsidRPr="004F5D49">
        <w:rPr>
          <w:rFonts w:ascii="Arial" w:hAnsi="Arial" w:cs="Arial"/>
          <w:sz w:val="24"/>
          <w:szCs w:val="24"/>
        </w:rPr>
        <w:t>precum</w:t>
      </w:r>
      <w:proofErr w:type="spellEnd"/>
      <w:r w:rsidRPr="004F5D49">
        <w:rPr>
          <w:rFonts w:ascii="Arial" w:hAnsi="Arial" w:cs="Arial"/>
          <w:sz w:val="24"/>
          <w:szCs w:val="24"/>
        </w:rPr>
        <w:t xml:space="preserve"> </w:t>
      </w:r>
      <w:proofErr w:type="spellStart"/>
      <w:r w:rsidRPr="004F5D49">
        <w:rPr>
          <w:rFonts w:ascii="Arial" w:hAnsi="Arial" w:cs="Arial"/>
          <w:sz w:val="24"/>
          <w:szCs w:val="24"/>
        </w:rPr>
        <w:t>și</w:t>
      </w:r>
      <w:proofErr w:type="spellEnd"/>
      <w:r w:rsidRPr="004F5D49">
        <w:rPr>
          <w:rFonts w:ascii="Arial" w:hAnsi="Arial" w:cs="Arial"/>
          <w:sz w:val="24"/>
          <w:szCs w:val="24"/>
        </w:rPr>
        <w:t xml:space="preserve"> al </w:t>
      </w:r>
      <w:proofErr w:type="spellStart"/>
      <w:r w:rsidRPr="004F5D49">
        <w:rPr>
          <w:rFonts w:ascii="Arial" w:hAnsi="Arial" w:cs="Arial"/>
          <w:sz w:val="24"/>
          <w:szCs w:val="24"/>
        </w:rPr>
        <w:t>siguranței</w:t>
      </w:r>
      <w:proofErr w:type="spellEnd"/>
      <w:r w:rsidRPr="004F5D49">
        <w:rPr>
          <w:rFonts w:ascii="Arial" w:hAnsi="Arial" w:cs="Arial"/>
          <w:sz w:val="24"/>
          <w:szCs w:val="24"/>
        </w:rPr>
        <w:t xml:space="preserve"> </w:t>
      </w:r>
      <w:proofErr w:type="spellStart"/>
      <w:r w:rsidRPr="004F5D49">
        <w:rPr>
          <w:rFonts w:ascii="Arial" w:hAnsi="Arial" w:cs="Arial"/>
          <w:sz w:val="24"/>
          <w:szCs w:val="24"/>
        </w:rPr>
        <w:t>persoanelor</w:t>
      </w:r>
      <w:proofErr w:type="spellEnd"/>
      <w:r w:rsidRPr="004F5D49">
        <w:rPr>
          <w:rFonts w:ascii="Arial" w:hAnsi="Arial" w:cs="Arial"/>
          <w:sz w:val="24"/>
          <w:szCs w:val="24"/>
        </w:rPr>
        <w:t xml:space="preserve"> </w:t>
      </w:r>
      <w:proofErr w:type="spellStart"/>
      <w:r w:rsidRPr="004F5D49">
        <w:rPr>
          <w:rFonts w:ascii="Arial" w:hAnsi="Arial" w:cs="Arial"/>
          <w:sz w:val="24"/>
          <w:szCs w:val="24"/>
        </w:rPr>
        <w:t>aflate</w:t>
      </w:r>
      <w:proofErr w:type="spellEnd"/>
      <w:r w:rsidRPr="004F5D49">
        <w:rPr>
          <w:rFonts w:ascii="Arial" w:hAnsi="Arial" w:cs="Arial"/>
          <w:sz w:val="24"/>
          <w:szCs w:val="24"/>
        </w:rPr>
        <w:t xml:space="preserve"> </w:t>
      </w:r>
      <w:proofErr w:type="spellStart"/>
      <w:r w:rsidRPr="004F5D49">
        <w:rPr>
          <w:rFonts w:ascii="Arial" w:hAnsi="Arial" w:cs="Arial"/>
          <w:sz w:val="24"/>
          <w:szCs w:val="24"/>
        </w:rPr>
        <w:t>în</w:t>
      </w:r>
      <w:proofErr w:type="spellEnd"/>
      <w:r w:rsidRPr="004F5D49">
        <w:rPr>
          <w:rFonts w:ascii="Arial" w:hAnsi="Arial" w:cs="Arial"/>
          <w:sz w:val="24"/>
          <w:szCs w:val="24"/>
        </w:rPr>
        <w:t xml:space="preserve"> </w:t>
      </w:r>
      <w:proofErr w:type="spellStart"/>
      <w:r w:rsidRPr="004F5D49">
        <w:rPr>
          <w:rFonts w:ascii="Arial" w:hAnsi="Arial" w:cs="Arial"/>
          <w:sz w:val="24"/>
          <w:szCs w:val="24"/>
        </w:rPr>
        <w:t>sediul</w:t>
      </w:r>
      <w:proofErr w:type="spellEnd"/>
      <w:r w:rsidRPr="004F5D49">
        <w:rPr>
          <w:rFonts w:ascii="Arial" w:hAnsi="Arial" w:cs="Arial"/>
          <w:sz w:val="24"/>
          <w:szCs w:val="24"/>
        </w:rPr>
        <w:t xml:space="preserve"> </w:t>
      </w:r>
      <w:proofErr w:type="spellStart"/>
      <w:r w:rsidRPr="004F5D49">
        <w:rPr>
          <w:rFonts w:ascii="Arial" w:hAnsi="Arial" w:cs="Arial"/>
          <w:sz w:val="24"/>
          <w:szCs w:val="24"/>
        </w:rPr>
        <w:t>instituției</w:t>
      </w:r>
      <w:proofErr w:type="spellEnd"/>
      <w:r w:rsidRPr="004F5D49">
        <w:rPr>
          <w:rFonts w:ascii="Arial" w:hAnsi="Arial" w:cs="Arial"/>
          <w:sz w:val="24"/>
          <w:szCs w:val="24"/>
        </w:rPr>
        <w:t>.</w:t>
      </w:r>
    </w:p>
    <w:p w:rsidR="004F5D49" w:rsidRPr="004F5D49" w:rsidRDefault="004F5D49" w:rsidP="00F764C2">
      <w:pPr>
        <w:jc w:val="both"/>
        <w:rPr>
          <w:rFonts w:ascii="Arial" w:hAnsi="Arial" w:cs="Arial"/>
          <w:sz w:val="24"/>
          <w:szCs w:val="24"/>
          <w:lang w:val="ro-RO"/>
        </w:rPr>
      </w:pPr>
      <w:r>
        <w:rPr>
          <w:rFonts w:ascii="Arial" w:hAnsi="Arial" w:cs="Arial"/>
          <w:sz w:val="24"/>
          <w:szCs w:val="24"/>
          <w:lang w:val="ro-RO"/>
        </w:rPr>
        <w:tab/>
      </w:r>
      <w:r w:rsidRPr="004F5D49">
        <w:rPr>
          <w:rFonts w:ascii="Arial" w:hAnsi="Arial" w:cs="Arial"/>
          <w:sz w:val="24"/>
          <w:szCs w:val="24"/>
          <w:lang w:val="ro-RO"/>
        </w:rPr>
        <w:t xml:space="preserve">CAS Ilfov </w:t>
      </w:r>
      <w:proofErr w:type="spellStart"/>
      <w:r w:rsidRPr="004F5D49">
        <w:rPr>
          <w:rFonts w:ascii="Arial" w:hAnsi="Arial" w:cs="Arial"/>
          <w:sz w:val="24"/>
          <w:szCs w:val="24"/>
        </w:rPr>
        <w:t>utilizează</w:t>
      </w:r>
      <w:proofErr w:type="spellEnd"/>
      <w:r w:rsidRPr="004F5D49">
        <w:rPr>
          <w:rFonts w:ascii="Arial" w:hAnsi="Arial" w:cs="Arial"/>
          <w:sz w:val="24"/>
          <w:szCs w:val="24"/>
        </w:rPr>
        <w:t xml:space="preserve"> </w:t>
      </w:r>
      <w:proofErr w:type="spellStart"/>
      <w:r w:rsidRPr="004F5D49">
        <w:rPr>
          <w:rFonts w:ascii="Arial" w:hAnsi="Arial" w:cs="Arial"/>
          <w:sz w:val="24"/>
          <w:szCs w:val="24"/>
        </w:rPr>
        <w:t>subsistemul</w:t>
      </w:r>
      <w:proofErr w:type="spellEnd"/>
      <w:r w:rsidRPr="004F5D49">
        <w:rPr>
          <w:rFonts w:ascii="Arial" w:hAnsi="Arial" w:cs="Arial"/>
          <w:sz w:val="24"/>
          <w:szCs w:val="24"/>
        </w:rPr>
        <w:t xml:space="preserve"> de </w:t>
      </w:r>
      <w:proofErr w:type="spellStart"/>
      <w:r w:rsidRPr="004F5D49">
        <w:rPr>
          <w:rFonts w:ascii="Arial" w:hAnsi="Arial" w:cs="Arial"/>
          <w:sz w:val="24"/>
          <w:szCs w:val="24"/>
        </w:rPr>
        <w:t>supraveghere</w:t>
      </w:r>
      <w:proofErr w:type="spellEnd"/>
      <w:r w:rsidRPr="004F5D49">
        <w:rPr>
          <w:rFonts w:ascii="Arial" w:hAnsi="Arial" w:cs="Arial"/>
          <w:sz w:val="24"/>
          <w:szCs w:val="24"/>
        </w:rPr>
        <w:t xml:space="preserve"> video </w:t>
      </w:r>
      <w:proofErr w:type="spellStart"/>
      <w:r w:rsidRPr="004F5D49">
        <w:rPr>
          <w:rFonts w:ascii="Arial" w:hAnsi="Arial" w:cs="Arial"/>
          <w:sz w:val="24"/>
          <w:szCs w:val="24"/>
        </w:rPr>
        <w:t>pentru</w:t>
      </w:r>
      <w:proofErr w:type="spellEnd"/>
      <w:r w:rsidRPr="004F5D49">
        <w:rPr>
          <w:rFonts w:ascii="Arial" w:hAnsi="Arial" w:cs="Arial"/>
          <w:sz w:val="24"/>
          <w:szCs w:val="24"/>
        </w:rPr>
        <w:t xml:space="preserve"> </w:t>
      </w:r>
      <w:proofErr w:type="spellStart"/>
      <w:r w:rsidRPr="004F5D49">
        <w:rPr>
          <w:rFonts w:ascii="Arial" w:hAnsi="Arial" w:cs="Arial"/>
          <w:sz w:val="24"/>
          <w:szCs w:val="24"/>
        </w:rPr>
        <w:t>asigurarea</w:t>
      </w:r>
      <w:proofErr w:type="spellEnd"/>
      <w:r w:rsidRPr="004F5D49">
        <w:rPr>
          <w:rFonts w:ascii="Arial" w:hAnsi="Arial" w:cs="Arial"/>
          <w:sz w:val="24"/>
          <w:szCs w:val="24"/>
        </w:rPr>
        <w:t xml:space="preserve"> </w:t>
      </w:r>
      <w:proofErr w:type="spellStart"/>
      <w:r w:rsidRPr="004F5D49">
        <w:rPr>
          <w:rFonts w:ascii="Arial" w:hAnsi="Arial" w:cs="Arial"/>
          <w:sz w:val="24"/>
          <w:szCs w:val="24"/>
        </w:rPr>
        <w:t>siguranței</w:t>
      </w:r>
      <w:proofErr w:type="spellEnd"/>
      <w:r w:rsidRPr="004F5D49">
        <w:rPr>
          <w:rFonts w:ascii="Arial" w:hAnsi="Arial" w:cs="Arial"/>
          <w:sz w:val="24"/>
          <w:szCs w:val="24"/>
        </w:rPr>
        <w:t xml:space="preserve"> </w:t>
      </w:r>
      <w:proofErr w:type="spellStart"/>
      <w:r w:rsidRPr="004F5D49">
        <w:rPr>
          <w:rFonts w:ascii="Arial" w:hAnsi="Arial" w:cs="Arial"/>
          <w:sz w:val="24"/>
          <w:szCs w:val="24"/>
        </w:rPr>
        <w:t>și</w:t>
      </w:r>
      <w:proofErr w:type="spellEnd"/>
      <w:r w:rsidRPr="004F5D49">
        <w:rPr>
          <w:rFonts w:ascii="Arial" w:hAnsi="Arial" w:cs="Arial"/>
          <w:sz w:val="24"/>
          <w:szCs w:val="24"/>
        </w:rPr>
        <w:t xml:space="preserve"> </w:t>
      </w:r>
      <w:proofErr w:type="spellStart"/>
      <w:r w:rsidRPr="004F5D49">
        <w:rPr>
          <w:rFonts w:ascii="Arial" w:hAnsi="Arial" w:cs="Arial"/>
          <w:sz w:val="24"/>
          <w:szCs w:val="24"/>
        </w:rPr>
        <w:t>securității</w:t>
      </w:r>
      <w:proofErr w:type="spellEnd"/>
      <w:r w:rsidRPr="004F5D49">
        <w:rPr>
          <w:rFonts w:ascii="Arial" w:hAnsi="Arial" w:cs="Arial"/>
          <w:sz w:val="24"/>
          <w:szCs w:val="24"/>
        </w:rPr>
        <w:t xml:space="preserve"> </w:t>
      </w:r>
      <w:proofErr w:type="spellStart"/>
      <w:r w:rsidRPr="004F5D49">
        <w:rPr>
          <w:rFonts w:ascii="Arial" w:hAnsi="Arial" w:cs="Arial"/>
          <w:sz w:val="24"/>
          <w:szCs w:val="24"/>
        </w:rPr>
        <w:t>instituției</w:t>
      </w:r>
      <w:proofErr w:type="spellEnd"/>
      <w:r w:rsidRPr="004F5D49">
        <w:rPr>
          <w:rFonts w:ascii="Arial" w:hAnsi="Arial" w:cs="Arial"/>
          <w:sz w:val="24"/>
          <w:szCs w:val="24"/>
        </w:rPr>
        <w:t xml:space="preserve">.  </w:t>
      </w:r>
      <w:proofErr w:type="spellStart"/>
      <w:r w:rsidRPr="004F5D49">
        <w:rPr>
          <w:rFonts w:ascii="Arial" w:hAnsi="Arial" w:cs="Arial"/>
          <w:sz w:val="24"/>
          <w:szCs w:val="24"/>
        </w:rPr>
        <w:t>Acest</w:t>
      </w:r>
      <w:proofErr w:type="spellEnd"/>
      <w:r w:rsidRPr="004F5D49">
        <w:rPr>
          <w:rFonts w:ascii="Arial" w:hAnsi="Arial" w:cs="Arial"/>
          <w:color w:val="00B050"/>
          <w:sz w:val="24"/>
          <w:szCs w:val="24"/>
        </w:rPr>
        <w:t xml:space="preserve"> </w:t>
      </w:r>
      <w:proofErr w:type="spellStart"/>
      <w:r w:rsidRPr="004F5D49">
        <w:rPr>
          <w:rFonts w:ascii="Arial" w:hAnsi="Arial" w:cs="Arial"/>
          <w:sz w:val="24"/>
          <w:szCs w:val="24"/>
        </w:rPr>
        <w:t>subsistem</w:t>
      </w:r>
      <w:proofErr w:type="spellEnd"/>
      <w:r w:rsidRPr="004F5D49">
        <w:rPr>
          <w:rFonts w:ascii="Arial" w:hAnsi="Arial" w:cs="Arial"/>
          <w:sz w:val="24"/>
          <w:szCs w:val="24"/>
        </w:rPr>
        <w:t xml:space="preserve"> vine </w:t>
      </w:r>
      <w:proofErr w:type="spellStart"/>
      <w:r w:rsidRPr="004F5D49">
        <w:rPr>
          <w:rFonts w:ascii="Arial" w:hAnsi="Arial" w:cs="Arial"/>
          <w:sz w:val="24"/>
          <w:szCs w:val="24"/>
        </w:rPr>
        <w:t>în</w:t>
      </w:r>
      <w:proofErr w:type="spellEnd"/>
      <w:r w:rsidRPr="004F5D49">
        <w:rPr>
          <w:rFonts w:ascii="Arial" w:hAnsi="Arial" w:cs="Arial"/>
          <w:sz w:val="24"/>
          <w:szCs w:val="24"/>
        </w:rPr>
        <w:t xml:space="preserve"> </w:t>
      </w:r>
      <w:proofErr w:type="spellStart"/>
      <w:r w:rsidRPr="004F5D49">
        <w:rPr>
          <w:rFonts w:ascii="Arial" w:hAnsi="Arial" w:cs="Arial"/>
          <w:sz w:val="24"/>
          <w:szCs w:val="24"/>
        </w:rPr>
        <w:t>completarea</w:t>
      </w:r>
      <w:proofErr w:type="spellEnd"/>
      <w:r w:rsidRPr="004F5D49">
        <w:rPr>
          <w:rFonts w:ascii="Arial" w:hAnsi="Arial" w:cs="Arial"/>
          <w:sz w:val="24"/>
          <w:szCs w:val="24"/>
        </w:rPr>
        <w:t xml:space="preserve"> </w:t>
      </w:r>
      <w:proofErr w:type="spellStart"/>
      <w:r w:rsidRPr="004F5D49">
        <w:rPr>
          <w:rFonts w:ascii="Arial" w:hAnsi="Arial" w:cs="Arial"/>
          <w:sz w:val="24"/>
          <w:szCs w:val="24"/>
        </w:rPr>
        <w:t>subsistemelor</w:t>
      </w:r>
      <w:proofErr w:type="spellEnd"/>
      <w:r w:rsidRPr="004F5D49">
        <w:rPr>
          <w:rFonts w:ascii="Arial" w:hAnsi="Arial" w:cs="Arial"/>
          <w:sz w:val="24"/>
          <w:szCs w:val="24"/>
        </w:rPr>
        <w:t xml:space="preserve"> de </w:t>
      </w:r>
      <w:proofErr w:type="spellStart"/>
      <w:r w:rsidRPr="004F5D49">
        <w:rPr>
          <w:rFonts w:ascii="Arial" w:hAnsi="Arial" w:cs="Arial"/>
          <w:sz w:val="24"/>
          <w:szCs w:val="24"/>
        </w:rPr>
        <w:t>detecție</w:t>
      </w:r>
      <w:proofErr w:type="spellEnd"/>
      <w:r w:rsidRPr="004F5D49">
        <w:rPr>
          <w:rFonts w:ascii="Arial" w:hAnsi="Arial" w:cs="Arial"/>
          <w:sz w:val="24"/>
          <w:szCs w:val="24"/>
        </w:rPr>
        <w:t xml:space="preserve"> </w:t>
      </w:r>
      <w:proofErr w:type="spellStart"/>
      <w:r w:rsidRPr="004F5D49">
        <w:rPr>
          <w:rFonts w:ascii="Arial" w:hAnsi="Arial" w:cs="Arial"/>
          <w:sz w:val="24"/>
          <w:szCs w:val="24"/>
        </w:rPr>
        <w:t>și</w:t>
      </w:r>
      <w:proofErr w:type="spellEnd"/>
      <w:r w:rsidRPr="004F5D49">
        <w:rPr>
          <w:rFonts w:ascii="Arial" w:hAnsi="Arial" w:cs="Arial"/>
          <w:sz w:val="24"/>
          <w:szCs w:val="24"/>
        </w:rPr>
        <w:t xml:space="preserve"> </w:t>
      </w:r>
      <w:proofErr w:type="spellStart"/>
      <w:r w:rsidRPr="004F5D49">
        <w:rPr>
          <w:rFonts w:ascii="Arial" w:hAnsi="Arial" w:cs="Arial"/>
          <w:sz w:val="24"/>
          <w:szCs w:val="24"/>
        </w:rPr>
        <w:t>alarmare</w:t>
      </w:r>
      <w:proofErr w:type="spellEnd"/>
      <w:r w:rsidRPr="004F5D49">
        <w:rPr>
          <w:rFonts w:ascii="Arial" w:hAnsi="Arial" w:cs="Arial"/>
          <w:sz w:val="24"/>
          <w:szCs w:val="24"/>
        </w:rPr>
        <w:t xml:space="preserve"> la </w:t>
      </w:r>
      <w:proofErr w:type="spellStart"/>
      <w:r w:rsidRPr="004F5D49">
        <w:rPr>
          <w:rFonts w:ascii="Arial" w:hAnsi="Arial" w:cs="Arial"/>
          <w:sz w:val="24"/>
          <w:szCs w:val="24"/>
        </w:rPr>
        <w:t>tentativa</w:t>
      </w:r>
      <w:proofErr w:type="spellEnd"/>
      <w:r w:rsidRPr="004F5D49">
        <w:rPr>
          <w:rFonts w:ascii="Arial" w:hAnsi="Arial" w:cs="Arial"/>
          <w:sz w:val="24"/>
          <w:szCs w:val="24"/>
        </w:rPr>
        <w:t xml:space="preserve"> de </w:t>
      </w:r>
      <w:proofErr w:type="spellStart"/>
      <w:r w:rsidRPr="004F5D49">
        <w:rPr>
          <w:rFonts w:ascii="Arial" w:hAnsi="Arial" w:cs="Arial"/>
          <w:sz w:val="24"/>
          <w:szCs w:val="24"/>
        </w:rPr>
        <w:t>efracție</w:t>
      </w:r>
      <w:proofErr w:type="spellEnd"/>
      <w:r w:rsidRPr="004F5D49">
        <w:rPr>
          <w:rFonts w:ascii="Arial" w:hAnsi="Arial" w:cs="Arial"/>
          <w:sz w:val="24"/>
          <w:szCs w:val="24"/>
        </w:rPr>
        <w:t xml:space="preserve">, de control </w:t>
      </w:r>
      <w:proofErr w:type="spellStart"/>
      <w:r w:rsidRPr="004F5D49">
        <w:rPr>
          <w:rFonts w:ascii="Arial" w:hAnsi="Arial" w:cs="Arial"/>
          <w:sz w:val="24"/>
          <w:szCs w:val="24"/>
        </w:rPr>
        <w:t>acces</w:t>
      </w:r>
      <w:proofErr w:type="spellEnd"/>
      <w:r w:rsidRPr="004F5D49">
        <w:rPr>
          <w:rFonts w:ascii="Arial" w:hAnsi="Arial" w:cs="Arial"/>
          <w:sz w:val="24"/>
          <w:szCs w:val="24"/>
        </w:rPr>
        <w:t xml:space="preserve"> </w:t>
      </w:r>
      <w:proofErr w:type="spellStart"/>
      <w:r w:rsidRPr="004F5D49">
        <w:rPr>
          <w:rFonts w:ascii="Arial" w:hAnsi="Arial" w:cs="Arial"/>
          <w:sz w:val="24"/>
          <w:szCs w:val="24"/>
        </w:rPr>
        <w:t>formând</w:t>
      </w:r>
      <w:proofErr w:type="spellEnd"/>
      <w:r w:rsidRPr="004F5D49">
        <w:rPr>
          <w:rFonts w:ascii="Arial" w:hAnsi="Arial" w:cs="Arial"/>
          <w:sz w:val="24"/>
          <w:szCs w:val="24"/>
        </w:rPr>
        <w:t xml:space="preserve"> </w:t>
      </w:r>
      <w:proofErr w:type="spellStart"/>
      <w:r w:rsidRPr="004F5D49">
        <w:rPr>
          <w:rFonts w:ascii="Arial" w:hAnsi="Arial" w:cs="Arial"/>
          <w:sz w:val="24"/>
          <w:szCs w:val="24"/>
        </w:rPr>
        <w:t>astfel</w:t>
      </w:r>
      <w:proofErr w:type="spellEnd"/>
      <w:r w:rsidRPr="004F5D49">
        <w:rPr>
          <w:rFonts w:ascii="Arial" w:hAnsi="Arial" w:cs="Arial"/>
          <w:sz w:val="24"/>
          <w:szCs w:val="24"/>
        </w:rPr>
        <w:t xml:space="preserve"> </w:t>
      </w:r>
      <w:proofErr w:type="gramStart"/>
      <w:r w:rsidRPr="004F5D49">
        <w:rPr>
          <w:rFonts w:ascii="Arial" w:hAnsi="Arial" w:cs="Arial"/>
          <w:sz w:val="24"/>
          <w:szCs w:val="24"/>
        </w:rPr>
        <w:t>un</w:t>
      </w:r>
      <w:proofErr w:type="gramEnd"/>
      <w:r w:rsidRPr="004F5D49">
        <w:rPr>
          <w:rFonts w:ascii="Arial" w:hAnsi="Arial" w:cs="Arial"/>
          <w:sz w:val="24"/>
          <w:szCs w:val="24"/>
        </w:rPr>
        <w:t xml:space="preserve"> </w:t>
      </w:r>
      <w:proofErr w:type="spellStart"/>
      <w:r w:rsidRPr="004F5D49">
        <w:rPr>
          <w:rFonts w:ascii="Arial" w:hAnsi="Arial" w:cs="Arial"/>
          <w:sz w:val="24"/>
          <w:szCs w:val="24"/>
        </w:rPr>
        <w:t>sistem</w:t>
      </w:r>
      <w:proofErr w:type="spellEnd"/>
      <w:r w:rsidRPr="004F5D49">
        <w:rPr>
          <w:rFonts w:ascii="Arial" w:hAnsi="Arial" w:cs="Arial"/>
          <w:sz w:val="24"/>
          <w:szCs w:val="24"/>
        </w:rPr>
        <w:t xml:space="preserve"> </w:t>
      </w:r>
      <w:proofErr w:type="spellStart"/>
      <w:r w:rsidRPr="004F5D49">
        <w:rPr>
          <w:rFonts w:ascii="Arial" w:hAnsi="Arial" w:cs="Arial"/>
          <w:sz w:val="24"/>
          <w:szCs w:val="24"/>
        </w:rPr>
        <w:t>integrat</w:t>
      </w:r>
      <w:proofErr w:type="spellEnd"/>
      <w:r w:rsidRPr="004F5D49">
        <w:rPr>
          <w:rFonts w:ascii="Arial" w:hAnsi="Arial" w:cs="Arial"/>
          <w:sz w:val="24"/>
          <w:szCs w:val="24"/>
        </w:rPr>
        <w:t xml:space="preserve"> la </w:t>
      </w:r>
      <w:proofErr w:type="spellStart"/>
      <w:r w:rsidRPr="004F5D49">
        <w:rPr>
          <w:rFonts w:ascii="Arial" w:hAnsi="Arial" w:cs="Arial"/>
          <w:sz w:val="24"/>
          <w:szCs w:val="24"/>
        </w:rPr>
        <w:t>securitate</w:t>
      </w:r>
      <w:proofErr w:type="spellEnd"/>
      <w:r w:rsidRPr="004F5D49">
        <w:rPr>
          <w:rFonts w:ascii="Arial" w:hAnsi="Arial" w:cs="Arial"/>
          <w:sz w:val="24"/>
          <w:szCs w:val="24"/>
        </w:rPr>
        <w:t xml:space="preserve"> </w:t>
      </w:r>
      <w:proofErr w:type="spellStart"/>
      <w:r w:rsidRPr="004F5D49">
        <w:rPr>
          <w:rFonts w:ascii="Arial" w:hAnsi="Arial" w:cs="Arial"/>
          <w:sz w:val="24"/>
          <w:szCs w:val="24"/>
        </w:rPr>
        <w:t>fizică</w:t>
      </w:r>
      <w:proofErr w:type="spellEnd"/>
      <w:r w:rsidRPr="004F5D49">
        <w:rPr>
          <w:rFonts w:ascii="Arial" w:hAnsi="Arial" w:cs="Arial"/>
          <w:sz w:val="24"/>
          <w:szCs w:val="24"/>
        </w:rPr>
        <w:t>.</w:t>
      </w:r>
    </w:p>
    <w:p w:rsidR="004F5D49" w:rsidRDefault="004F5D49" w:rsidP="00F764C2">
      <w:pPr>
        <w:ind w:firstLine="720"/>
        <w:jc w:val="both"/>
        <w:rPr>
          <w:rFonts w:ascii="Arial" w:hAnsi="Arial" w:cs="Arial"/>
          <w:sz w:val="24"/>
          <w:szCs w:val="24"/>
          <w:lang w:val="ro-RO"/>
        </w:rPr>
      </w:pPr>
      <w:r>
        <w:rPr>
          <w:rFonts w:ascii="Arial" w:hAnsi="Arial" w:cs="Arial"/>
          <w:sz w:val="24"/>
          <w:szCs w:val="24"/>
          <w:lang w:val="ro-RO"/>
        </w:rPr>
        <w:t xml:space="preserve">Locațiile </w:t>
      </w:r>
      <w:r w:rsidR="004A60E7">
        <w:rPr>
          <w:rFonts w:ascii="Arial" w:hAnsi="Arial" w:cs="Arial"/>
          <w:sz w:val="24"/>
          <w:szCs w:val="24"/>
          <w:lang w:val="ro-RO"/>
        </w:rPr>
        <w:t xml:space="preserve">din cadrul CAS Ilfov </w:t>
      </w:r>
      <w:r>
        <w:rPr>
          <w:rFonts w:ascii="Arial" w:hAnsi="Arial" w:cs="Arial"/>
          <w:sz w:val="24"/>
          <w:szCs w:val="24"/>
          <w:lang w:val="ro-RO"/>
        </w:rPr>
        <w:t>monitorizate video sunt următoarele:</w:t>
      </w:r>
    </w:p>
    <w:p w:rsidR="004A60E7" w:rsidRDefault="004A60E7" w:rsidP="00F764C2">
      <w:pPr>
        <w:pStyle w:val="ListParagraph"/>
        <w:numPr>
          <w:ilvl w:val="0"/>
          <w:numId w:val="1"/>
        </w:numPr>
        <w:jc w:val="both"/>
        <w:rPr>
          <w:rFonts w:ascii="Arial" w:hAnsi="Arial" w:cs="Arial"/>
          <w:sz w:val="24"/>
          <w:szCs w:val="24"/>
          <w:lang w:val="ro-RO"/>
        </w:rPr>
      </w:pPr>
      <w:r>
        <w:rPr>
          <w:rFonts w:ascii="Arial" w:hAnsi="Arial" w:cs="Arial"/>
          <w:sz w:val="24"/>
          <w:szCs w:val="24"/>
          <w:lang w:val="ro-RO"/>
        </w:rPr>
        <w:t xml:space="preserve">Intrarea principală exterior </w:t>
      </w:r>
    </w:p>
    <w:p w:rsidR="004A60E7" w:rsidRDefault="004A60E7" w:rsidP="00F764C2">
      <w:pPr>
        <w:pStyle w:val="ListParagraph"/>
        <w:numPr>
          <w:ilvl w:val="0"/>
          <w:numId w:val="1"/>
        </w:numPr>
        <w:jc w:val="both"/>
        <w:rPr>
          <w:rFonts w:ascii="Arial" w:hAnsi="Arial" w:cs="Arial"/>
          <w:sz w:val="24"/>
          <w:szCs w:val="24"/>
          <w:lang w:val="ro-RO"/>
        </w:rPr>
      </w:pPr>
      <w:r>
        <w:rPr>
          <w:rFonts w:ascii="Arial" w:hAnsi="Arial" w:cs="Arial"/>
          <w:sz w:val="24"/>
          <w:szCs w:val="24"/>
          <w:lang w:val="ro-RO"/>
        </w:rPr>
        <w:t>PARTER: hol intrare, secretariat, hol birouri</w:t>
      </w:r>
    </w:p>
    <w:p w:rsidR="004A60E7" w:rsidRDefault="004A60E7" w:rsidP="00F764C2">
      <w:pPr>
        <w:pStyle w:val="ListParagraph"/>
        <w:numPr>
          <w:ilvl w:val="0"/>
          <w:numId w:val="1"/>
        </w:numPr>
        <w:jc w:val="both"/>
        <w:rPr>
          <w:rFonts w:ascii="Arial" w:hAnsi="Arial" w:cs="Arial"/>
          <w:sz w:val="24"/>
          <w:szCs w:val="24"/>
          <w:lang w:val="ro-RO"/>
        </w:rPr>
      </w:pPr>
      <w:r>
        <w:rPr>
          <w:rFonts w:ascii="Arial" w:hAnsi="Arial" w:cs="Arial"/>
          <w:sz w:val="24"/>
          <w:szCs w:val="24"/>
          <w:lang w:val="ro-RO"/>
        </w:rPr>
        <w:t xml:space="preserve">ETAJ: hol principal, hol secundar, secretariat </w:t>
      </w:r>
      <w:r w:rsidR="00F764C2">
        <w:rPr>
          <w:rFonts w:ascii="Arial" w:hAnsi="Arial" w:cs="Arial"/>
          <w:sz w:val="24"/>
          <w:szCs w:val="24"/>
          <w:lang w:val="ro-RO"/>
        </w:rPr>
        <w:t xml:space="preserve">Presedinte - </w:t>
      </w:r>
      <w:r>
        <w:rPr>
          <w:rFonts w:ascii="Arial" w:hAnsi="Arial" w:cs="Arial"/>
          <w:sz w:val="24"/>
          <w:szCs w:val="24"/>
          <w:lang w:val="ro-RO"/>
        </w:rPr>
        <w:t xml:space="preserve">Director General </w:t>
      </w:r>
    </w:p>
    <w:p w:rsidR="00291562" w:rsidRDefault="00291562" w:rsidP="00F764C2">
      <w:pPr>
        <w:jc w:val="both"/>
        <w:rPr>
          <w:rFonts w:ascii="Arial" w:hAnsi="Arial" w:cs="Arial"/>
          <w:sz w:val="24"/>
          <w:szCs w:val="24"/>
        </w:rPr>
      </w:pPr>
      <w:proofErr w:type="spellStart"/>
      <w:r w:rsidRPr="00291562">
        <w:rPr>
          <w:rFonts w:ascii="Arial" w:hAnsi="Arial" w:cs="Arial"/>
          <w:sz w:val="24"/>
          <w:szCs w:val="24"/>
        </w:rPr>
        <w:t>Întrucât</w:t>
      </w:r>
      <w:proofErr w:type="spellEnd"/>
      <w:r w:rsidRPr="00291562">
        <w:rPr>
          <w:rFonts w:ascii="Arial" w:hAnsi="Arial" w:cs="Arial"/>
          <w:sz w:val="24"/>
          <w:szCs w:val="24"/>
        </w:rPr>
        <w:t xml:space="preserve"> </w:t>
      </w:r>
      <w:proofErr w:type="spellStart"/>
      <w:r w:rsidRPr="00291562">
        <w:rPr>
          <w:rFonts w:ascii="Arial" w:hAnsi="Arial" w:cs="Arial"/>
          <w:sz w:val="24"/>
          <w:szCs w:val="24"/>
        </w:rPr>
        <w:t>prelucrarea</w:t>
      </w:r>
      <w:proofErr w:type="spellEnd"/>
      <w:r w:rsidRPr="00291562">
        <w:rPr>
          <w:rFonts w:ascii="Arial" w:hAnsi="Arial" w:cs="Arial"/>
          <w:sz w:val="24"/>
          <w:szCs w:val="24"/>
        </w:rPr>
        <w:t xml:space="preserve"> </w:t>
      </w:r>
      <w:proofErr w:type="spellStart"/>
      <w:r w:rsidRPr="00291562">
        <w:rPr>
          <w:rFonts w:ascii="Arial" w:hAnsi="Arial" w:cs="Arial"/>
          <w:sz w:val="24"/>
          <w:szCs w:val="24"/>
        </w:rPr>
        <w:t>datelor</w:t>
      </w:r>
      <w:proofErr w:type="spellEnd"/>
      <w:r w:rsidRPr="00291562">
        <w:rPr>
          <w:rFonts w:ascii="Arial" w:hAnsi="Arial" w:cs="Arial"/>
          <w:sz w:val="24"/>
          <w:szCs w:val="24"/>
        </w:rPr>
        <w:t xml:space="preserve"> cu </w:t>
      </w:r>
      <w:proofErr w:type="spellStart"/>
      <w:r w:rsidRPr="00291562">
        <w:rPr>
          <w:rFonts w:ascii="Arial" w:hAnsi="Arial" w:cs="Arial"/>
          <w:sz w:val="24"/>
          <w:szCs w:val="24"/>
        </w:rPr>
        <w:t>caracter</w:t>
      </w:r>
      <w:proofErr w:type="spellEnd"/>
      <w:r w:rsidRPr="00291562">
        <w:rPr>
          <w:rFonts w:ascii="Arial" w:hAnsi="Arial" w:cs="Arial"/>
          <w:sz w:val="24"/>
          <w:szCs w:val="24"/>
        </w:rPr>
        <w:t xml:space="preserve"> personal (</w:t>
      </w:r>
      <w:proofErr w:type="spellStart"/>
      <w:r w:rsidRPr="00291562">
        <w:rPr>
          <w:rFonts w:ascii="Arial" w:hAnsi="Arial" w:cs="Arial"/>
          <w:sz w:val="24"/>
          <w:szCs w:val="24"/>
        </w:rPr>
        <w:t>imaginea</w:t>
      </w:r>
      <w:proofErr w:type="spellEnd"/>
      <w:r w:rsidRPr="00291562">
        <w:rPr>
          <w:rFonts w:ascii="Arial" w:hAnsi="Arial" w:cs="Arial"/>
          <w:sz w:val="24"/>
          <w:szCs w:val="24"/>
        </w:rPr>
        <w:t xml:space="preserve">) </w:t>
      </w:r>
      <w:proofErr w:type="spellStart"/>
      <w:r w:rsidRPr="00291562">
        <w:rPr>
          <w:rFonts w:ascii="Arial" w:hAnsi="Arial" w:cs="Arial"/>
          <w:sz w:val="24"/>
          <w:szCs w:val="24"/>
        </w:rPr>
        <w:t>prin</w:t>
      </w:r>
      <w:proofErr w:type="spellEnd"/>
      <w:r w:rsidRPr="00291562">
        <w:rPr>
          <w:rFonts w:ascii="Arial" w:hAnsi="Arial" w:cs="Arial"/>
          <w:sz w:val="24"/>
          <w:szCs w:val="24"/>
        </w:rPr>
        <w:t xml:space="preserve"> </w:t>
      </w:r>
      <w:proofErr w:type="spellStart"/>
      <w:r w:rsidRPr="00291562">
        <w:rPr>
          <w:rFonts w:ascii="Arial" w:hAnsi="Arial" w:cs="Arial"/>
          <w:sz w:val="24"/>
          <w:szCs w:val="24"/>
        </w:rPr>
        <w:t>intermediul</w:t>
      </w:r>
      <w:proofErr w:type="spellEnd"/>
      <w:r w:rsidRPr="00291562">
        <w:rPr>
          <w:rFonts w:ascii="Arial" w:hAnsi="Arial" w:cs="Arial"/>
          <w:sz w:val="24"/>
          <w:szCs w:val="24"/>
        </w:rPr>
        <w:t xml:space="preserve"> </w:t>
      </w:r>
      <w:proofErr w:type="spellStart"/>
      <w:r w:rsidRPr="00291562">
        <w:rPr>
          <w:rFonts w:ascii="Arial" w:hAnsi="Arial" w:cs="Arial"/>
          <w:sz w:val="24"/>
          <w:szCs w:val="24"/>
        </w:rPr>
        <w:t>mijloacelor</w:t>
      </w:r>
      <w:proofErr w:type="spellEnd"/>
      <w:r w:rsidRPr="00291562">
        <w:rPr>
          <w:rFonts w:ascii="Arial" w:hAnsi="Arial" w:cs="Arial"/>
          <w:sz w:val="24"/>
          <w:szCs w:val="24"/>
        </w:rPr>
        <w:t xml:space="preserve"> de </w:t>
      </w:r>
      <w:proofErr w:type="spellStart"/>
      <w:r w:rsidRPr="00291562">
        <w:rPr>
          <w:rFonts w:ascii="Arial" w:hAnsi="Arial" w:cs="Arial"/>
          <w:sz w:val="24"/>
          <w:szCs w:val="24"/>
        </w:rPr>
        <w:t>supraveghere</w:t>
      </w:r>
      <w:proofErr w:type="spellEnd"/>
      <w:r w:rsidRPr="00291562">
        <w:rPr>
          <w:rFonts w:ascii="Arial" w:hAnsi="Arial" w:cs="Arial"/>
          <w:sz w:val="24"/>
          <w:szCs w:val="24"/>
        </w:rPr>
        <w:t xml:space="preserve"> video are un </w:t>
      </w:r>
      <w:proofErr w:type="spellStart"/>
      <w:r w:rsidRPr="00291562">
        <w:rPr>
          <w:rFonts w:ascii="Arial" w:hAnsi="Arial" w:cs="Arial"/>
          <w:sz w:val="24"/>
          <w:szCs w:val="24"/>
        </w:rPr>
        <w:t>caracter</w:t>
      </w:r>
      <w:proofErr w:type="spellEnd"/>
      <w:r w:rsidRPr="00291562">
        <w:rPr>
          <w:rFonts w:ascii="Arial" w:hAnsi="Arial" w:cs="Arial"/>
          <w:sz w:val="24"/>
          <w:szCs w:val="24"/>
        </w:rPr>
        <w:t xml:space="preserve"> </w:t>
      </w:r>
      <w:proofErr w:type="spellStart"/>
      <w:r w:rsidRPr="00291562">
        <w:rPr>
          <w:rFonts w:ascii="Arial" w:hAnsi="Arial" w:cs="Arial"/>
          <w:sz w:val="24"/>
          <w:szCs w:val="24"/>
        </w:rPr>
        <w:t>obligatoriu</w:t>
      </w:r>
      <w:proofErr w:type="spellEnd"/>
      <w:r w:rsidRPr="00291562">
        <w:rPr>
          <w:rFonts w:ascii="Arial" w:hAnsi="Arial" w:cs="Arial"/>
          <w:sz w:val="24"/>
          <w:szCs w:val="24"/>
        </w:rPr>
        <w:t xml:space="preserve">, </w:t>
      </w:r>
      <w:proofErr w:type="spellStart"/>
      <w:r w:rsidRPr="00291562">
        <w:rPr>
          <w:rFonts w:ascii="Arial" w:hAnsi="Arial" w:cs="Arial"/>
          <w:sz w:val="24"/>
          <w:szCs w:val="24"/>
        </w:rPr>
        <w:t>refuzul</w:t>
      </w:r>
      <w:proofErr w:type="spellEnd"/>
      <w:r w:rsidRPr="00291562">
        <w:rPr>
          <w:rFonts w:ascii="Arial" w:hAnsi="Arial" w:cs="Arial"/>
          <w:sz w:val="24"/>
          <w:szCs w:val="24"/>
        </w:rPr>
        <w:t xml:space="preserve"> </w:t>
      </w:r>
      <w:proofErr w:type="spellStart"/>
      <w:r w:rsidRPr="00291562">
        <w:rPr>
          <w:rFonts w:ascii="Arial" w:hAnsi="Arial" w:cs="Arial"/>
          <w:sz w:val="24"/>
          <w:szCs w:val="24"/>
        </w:rPr>
        <w:t>persoanei</w:t>
      </w:r>
      <w:proofErr w:type="spellEnd"/>
      <w:r w:rsidRPr="00291562">
        <w:rPr>
          <w:rFonts w:ascii="Arial" w:hAnsi="Arial" w:cs="Arial"/>
          <w:sz w:val="24"/>
          <w:szCs w:val="24"/>
        </w:rPr>
        <w:t xml:space="preserve"> de a </w:t>
      </w:r>
      <w:proofErr w:type="spellStart"/>
      <w:r w:rsidRPr="00291562">
        <w:rPr>
          <w:rFonts w:ascii="Arial" w:hAnsi="Arial" w:cs="Arial"/>
          <w:sz w:val="24"/>
          <w:szCs w:val="24"/>
        </w:rPr>
        <w:t>furniza</w:t>
      </w:r>
      <w:proofErr w:type="spellEnd"/>
      <w:r w:rsidRPr="00291562">
        <w:rPr>
          <w:rFonts w:ascii="Arial" w:hAnsi="Arial" w:cs="Arial"/>
          <w:sz w:val="24"/>
          <w:szCs w:val="24"/>
        </w:rPr>
        <w:t xml:space="preserve"> </w:t>
      </w:r>
      <w:proofErr w:type="spellStart"/>
      <w:r w:rsidRPr="00291562">
        <w:rPr>
          <w:rFonts w:ascii="Arial" w:hAnsi="Arial" w:cs="Arial"/>
          <w:sz w:val="24"/>
          <w:szCs w:val="24"/>
        </w:rPr>
        <w:t>datele</w:t>
      </w:r>
      <w:proofErr w:type="spellEnd"/>
      <w:r w:rsidRPr="00291562">
        <w:rPr>
          <w:rFonts w:ascii="Arial" w:hAnsi="Arial" w:cs="Arial"/>
          <w:sz w:val="24"/>
          <w:szCs w:val="24"/>
        </w:rPr>
        <w:t xml:space="preserve"> </w:t>
      </w:r>
      <w:proofErr w:type="gramStart"/>
      <w:r w:rsidRPr="00291562">
        <w:rPr>
          <w:rFonts w:ascii="Arial" w:hAnsi="Arial" w:cs="Arial"/>
          <w:sz w:val="24"/>
          <w:szCs w:val="24"/>
        </w:rPr>
        <w:t xml:space="preserve">respective  </w:t>
      </w:r>
      <w:proofErr w:type="spellStart"/>
      <w:r w:rsidRPr="00291562">
        <w:rPr>
          <w:rFonts w:ascii="Arial" w:hAnsi="Arial" w:cs="Arial"/>
          <w:sz w:val="24"/>
          <w:szCs w:val="24"/>
        </w:rPr>
        <w:t>determină</w:t>
      </w:r>
      <w:proofErr w:type="spellEnd"/>
      <w:proofErr w:type="gramEnd"/>
      <w:r w:rsidRPr="00291562">
        <w:rPr>
          <w:rFonts w:ascii="Arial" w:hAnsi="Arial" w:cs="Arial"/>
          <w:sz w:val="24"/>
          <w:szCs w:val="24"/>
        </w:rPr>
        <w:t xml:space="preserve">  </w:t>
      </w:r>
      <w:proofErr w:type="spellStart"/>
      <w:r w:rsidRPr="00291562">
        <w:rPr>
          <w:rFonts w:ascii="Arial" w:hAnsi="Arial" w:cs="Arial"/>
          <w:sz w:val="24"/>
          <w:szCs w:val="24"/>
        </w:rPr>
        <w:t>anularea</w:t>
      </w:r>
      <w:proofErr w:type="spellEnd"/>
      <w:r w:rsidRPr="00291562">
        <w:rPr>
          <w:rFonts w:ascii="Arial" w:hAnsi="Arial" w:cs="Arial"/>
          <w:sz w:val="24"/>
          <w:szCs w:val="24"/>
        </w:rPr>
        <w:t xml:space="preserve"> </w:t>
      </w:r>
      <w:proofErr w:type="spellStart"/>
      <w:r w:rsidRPr="00291562">
        <w:rPr>
          <w:rFonts w:ascii="Arial" w:hAnsi="Arial" w:cs="Arial"/>
          <w:sz w:val="24"/>
          <w:szCs w:val="24"/>
        </w:rPr>
        <w:t>accesului</w:t>
      </w:r>
      <w:proofErr w:type="spellEnd"/>
      <w:r w:rsidRPr="00291562">
        <w:rPr>
          <w:rFonts w:ascii="Arial" w:hAnsi="Arial" w:cs="Arial"/>
          <w:sz w:val="24"/>
          <w:szCs w:val="24"/>
        </w:rPr>
        <w:t xml:space="preserve"> </w:t>
      </w:r>
      <w:proofErr w:type="spellStart"/>
      <w:r w:rsidRPr="00291562">
        <w:rPr>
          <w:rFonts w:ascii="Arial" w:hAnsi="Arial" w:cs="Arial"/>
          <w:sz w:val="24"/>
          <w:szCs w:val="24"/>
        </w:rPr>
        <w:t>acesteia</w:t>
      </w:r>
      <w:proofErr w:type="spellEnd"/>
      <w:r w:rsidRPr="00291562">
        <w:rPr>
          <w:rFonts w:ascii="Arial" w:hAnsi="Arial" w:cs="Arial"/>
          <w:sz w:val="24"/>
          <w:szCs w:val="24"/>
        </w:rPr>
        <w:t xml:space="preserve"> </w:t>
      </w:r>
      <w:proofErr w:type="spellStart"/>
      <w:r w:rsidRPr="00291562">
        <w:rPr>
          <w:rFonts w:ascii="Arial" w:hAnsi="Arial" w:cs="Arial"/>
          <w:sz w:val="24"/>
          <w:szCs w:val="24"/>
        </w:rPr>
        <w:t>în</w:t>
      </w:r>
      <w:proofErr w:type="spellEnd"/>
      <w:r w:rsidRPr="00291562">
        <w:rPr>
          <w:rFonts w:ascii="Arial" w:hAnsi="Arial" w:cs="Arial"/>
          <w:sz w:val="24"/>
          <w:szCs w:val="24"/>
        </w:rPr>
        <w:t xml:space="preserve"> </w:t>
      </w:r>
      <w:proofErr w:type="spellStart"/>
      <w:r w:rsidRPr="00291562">
        <w:rPr>
          <w:rFonts w:ascii="Arial" w:hAnsi="Arial" w:cs="Arial"/>
          <w:sz w:val="24"/>
          <w:szCs w:val="24"/>
        </w:rPr>
        <w:t>sediul</w:t>
      </w:r>
      <w:proofErr w:type="spellEnd"/>
      <w:r>
        <w:rPr>
          <w:rFonts w:ascii="Arial" w:hAnsi="Arial" w:cs="Arial"/>
          <w:sz w:val="24"/>
          <w:szCs w:val="24"/>
        </w:rPr>
        <w:t xml:space="preserve"> CAS Ilfov.</w:t>
      </w:r>
    </w:p>
    <w:p w:rsidR="00291562" w:rsidRDefault="00291562" w:rsidP="00F764C2">
      <w:pPr>
        <w:jc w:val="both"/>
        <w:rPr>
          <w:rFonts w:ascii="Arial" w:hAnsi="Arial" w:cs="Arial"/>
          <w:sz w:val="24"/>
          <w:szCs w:val="24"/>
        </w:rPr>
      </w:pPr>
      <w:proofErr w:type="spellStart"/>
      <w:proofErr w:type="gramStart"/>
      <w:r>
        <w:rPr>
          <w:rFonts w:ascii="Arial" w:hAnsi="Arial" w:cs="Arial"/>
          <w:sz w:val="24"/>
          <w:szCs w:val="24"/>
        </w:rPr>
        <w:t>Informațiile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datele</w:t>
      </w:r>
      <w:proofErr w:type="spellEnd"/>
      <w:r>
        <w:rPr>
          <w:rFonts w:ascii="Arial" w:hAnsi="Arial" w:cs="Arial"/>
          <w:sz w:val="24"/>
          <w:szCs w:val="24"/>
        </w:rPr>
        <w:t xml:space="preserve"> </w:t>
      </w:r>
      <w:proofErr w:type="spellStart"/>
      <w:r>
        <w:rPr>
          <w:rFonts w:ascii="Arial" w:hAnsi="Arial" w:cs="Arial"/>
          <w:sz w:val="24"/>
          <w:szCs w:val="24"/>
        </w:rPr>
        <w:t>personale</w:t>
      </w:r>
      <w:proofErr w:type="spellEnd"/>
      <w:r>
        <w:rPr>
          <w:rFonts w:ascii="Arial" w:hAnsi="Arial" w:cs="Arial"/>
          <w:sz w:val="24"/>
          <w:szCs w:val="24"/>
        </w:rPr>
        <w:t xml:space="preserve"> </w:t>
      </w:r>
      <w:proofErr w:type="spellStart"/>
      <w:r>
        <w:rPr>
          <w:rFonts w:ascii="Arial" w:hAnsi="Arial" w:cs="Arial"/>
          <w:sz w:val="24"/>
          <w:szCs w:val="24"/>
        </w:rPr>
        <w:t>înregistrate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destinate</w:t>
      </w:r>
      <w:proofErr w:type="spellEnd"/>
      <w:r>
        <w:rPr>
          <w:rFonts w:ascii="Arial" w:hAnsi="Arial" w:cs="Arial"/>
          <w:sz w:val="24"/>
          <w:szCs w:val="24"/>
        </w:rPr>
        <w:t xml:space="preserve"> </w:t>
      </w:r>
      <w:proofErr w:type="spellStart"/>
      <w:r w:rsidR="003E1FD7">
        <w:rPr>
          <w:rFonts w:ascii="Arial" w:hAnsi="Arial" w:cs="Arial"/>
          <w:sz w:val="24"/>
          <w:szCs w:val="24"/>
        </w:rPr>
        <w:t>exclusiv</w:t>
      </w:r>
      <w:proofErr w:type="spellEnd"/>
      <w:r w:rsidR="003E1FD7">
        <w:rPr>
          <w:rFonts w:ascii="Arial" w:hAnsi="Arial" w:cs="Arial"/>
          <w:sz w:val="24"/>
          <w:szCs w:val="24"/>
        </w:rPr>
        <w:t xml:space="preserve"> </w:t>
      </w:r>
      <w:proofErr w:type="spellStart"/>
      <w:r w:rsidR="003E1FD7">
        <w:rPr>
          <w:rFonts w:ascii="Arial" w:hAnsi="Arial" w:cs="Arial"/>
          <w:sz w:val="24"/>
          <w:szCs w:val="24"/>
        </w:rPr>
        <w:t>utilizării</w:t>
      </w:r>
      <w:proofErr w:type="spellEnd"/>
      <w:r w:rsidR="003E1FD7">
        <w:rPr>
          <w:rFonts w:ascii="Arial" w:hAnsi="Arial" w:cs="Arial"/>
          <w:sz w:val="24"/>
          <w:szCs w:val="24"/>
        </w:rPr>
        <w:t xml:space="preserve"> CAS Ilfov.</w:t>
      </w:r>
      <w:proofErr w:type="gramEnd"/>
    </w:p>
    <w:p w:rsidR="003E1FD7" w:rsidRPr="003E1FD7" w:rsidRDefault="003E1FD7" w:rsidP="00F764C2">
      <w:pPr>
        <w:pStyle w:val="NoSpacing"/>
        <w:spacing w:line="276" w:lineRule="auto"/>
        <w:ind w:firstLine="720"/>
        <w:jc w:val="both"/>
        <w:rPr>
          <w:rFonts w:ascii="Arial" w:hAnsi="Arial" w:cs="Arial"/>
          <w:sz w:val="24"/>
          <w:szCs w:val="24"/>
        </w:rPr>
      </w:pPr>
      <w:r>
        <w:rPr>
          <w:rFonts w:ascii="Arial" w:hAnsi="Arial" w:cs="Arial"/>
          <w:sz w:val="24"/>
          <w:szCs w:val="24"/>
        </w:rPr>
        <w:t>Perioada pentru care vor fi stocate datele cu caracter pe</w:t>
      </w:r>
      <w:r w:rsidR="00FB19C6">
        <w:rPr>
          <w:rFonts w:ascii="Arial" w:hAnsi="Arial" w:cs="Arial"/>
          <w:sz w:val="24"/>
          <w:szCs w:val="24"/>
        </w:rPr>
        <w:t>rsonal este de maxim 30 de zile</w:t>
      </w:r>
      <w:r>
        <w:rPr>
          <w:rFonts w:ascii="Arial" w:hAnsi="Arial" w:cs="Arial"/>
          <w:sz w:val="24"/>
          <w:szCs w:val="24"/>
        </w:rPr>
        <w:t xml:space="preserve">, în funcție de dimensiunea înregistrărilor. </w:t>
      </w:r>
      <w:r w:rsidRPr="003E1FD7">
        <w:rPr>
          <w:rFonts w:ascii="Arial" w:hAnsi="Arial" w:cs="Arial"/>
          <w:sz w:val="24"/>
          <w:szCs w:val="24"/>
        </w:rPr>
        <w:t>La expirarea perioadei de stocare datele se șterg prin procedură automată în ordinea în care au fost înregistrate.</w:t>
      </w:r>
    </w:p>
    <w:p w:rsidR="003E1FD7" w:rsidRDefault="003E1FD7" w:rsidP="00F764C2">
      <w:pPr>
        <w:jc w:val="both"/>
        <w:rPr>
          <w:rFonts w:ascii="Arial" w:hAnsi="Arial" w:cs="Arial"/>
          <w:sz w:val="24"/>
          <w:szCs w:val="24"/>
        </w:rPr>
      </w:pPr>
      <w:proofErr w:type="spellStart"/>
      <w:r w:rsidRPr="003E1FD7">
        <w:rPr>
          <w:rFonts w:ascii="Arial" w:hAnsi="Arial" w:cs="Arial"/>
          <w:sz w:val="24"/>
          <w:szCs w:val="24"/>
        </w:rPr>
        <w:t>În</w:t>
      </w:r>
      <w:proofErr w:type="spellEnd"/>
      <w:r w:rsidRPr="003E1FD7">
        <w:rPr>
          <w:rFonts w:ascii="Arial" w:hAnsi="Arial" w:cs="Arial"/>
          <w:sz w:val="24"/>
          <w:szCs w:val="24"/>
        </w:rPr>
        <w:t xml:space="preserve"> </w:t>
      </w:r>
      <w:proofErr w:type="spellStart"/>
      <w:r w:rsidRPr="003E1FD7">
        <w:rPr>
          <w:rFonts w:ascii="Arial" w:hAnsi="Arial" w:cs="Arial"/>
          <w:sz w:val="24"/>
          <w:szCs w:val="24"/>
        </w:rPr>
        <w:t>cazul</w:t>
      </w:r>
      <w:proofErr w:type="spellEnd"/>
      <w:r w:rsidRPr="003E1FD7">
        <w:rPr>
          <w:rFonts w:ascii="Arial" w:hAnsi="Arial" w:cs="Arial"/>
          <w:sz w:val="24"/>
          <w:szCs w:val="24"/>
        </w:rPr>
        <w:t xml:space="preserve"> </w:t>
      </w:r>
      <w:proofErr w:type="spellStart"/>
      <w:r w:rsidRPr="003E1FD7">
        <w:rPr>
          <w:rFonts w:ascii="Arial" w:hAnsi="Arial" w:cs="Arial"/>
          <w:sz w:val="24"/>
          <w:szCs w:val="24"/>
        </w:rPr>
        <w:t>producerii</w:t>
      </w:r>
      <w:proofErr w:type="spellEnd"/>
      <w:r w:rsidRPr="003E1FD7">
        <w:rPr>
          <w:rFonts w:ascii="Arial" w:hAnsi="Arial" w:cs="Arial"/>
          <w:sz w:val="24"/>
          <w:szCs w:val="24"/>
        </w:rPr>
        <w:t xml:space="preserve"> </w:t>
      </w:r>
      <w:proofErr w:type="spellStart"/>
      <w:r w:rsidRPr="003E1FD7">
        <w:rPr>
          <w:rFonts w:ascii="Arial" w:hAnsi="Arial" w:cs="Arial"/>
          <w:sz w:val="24"/>
          <w:szCs w:val="24"/>
        </w:rPr>
        <w:t>unui</w:t>
      </w:r>
      <w:proofErr w:type="spellEnd"/>
      <w:r w:rsidRPr="003E1FD7">
        <w:rPr>
          <w:rFonts w:ascii="Arial" w:hAnsi="Arial" w:cs="Arial"/>
          <w:sz w:val="24"/>
          <w:szCs w:val="24"/>
        </w:rPr>
        <w:t xml:space="preserve"> incident de </w:t>
      </w:r>
      <w:proofErr w:type="spellStart"/>
      <w:r w:rsidRPr="003E1FD7">
        <w:rPr>
          <w:rFonts w:ascii="Arial" w:hAnsi="Arial" w:cs="Arial"/>
          <w:sz w:val="24"/>
          <w:szCs w:val="24"/>
        </w:rPr>
        <w:t>securitate</w:t>
      </w:r>
      <w:proofErr w:type="spellEnd"/>
      <w:r w:rsidRPr="003E1FD7">
        <w:rPr>
          <w:rFonts w:ascii="Arial" w:hAnsi="Arial" w:cs="Arial"/>
          <w:sz w:val="24"/>
          <w:szCs w:val="24"/>
        </w:rPr>
        <w:t xml:space="preserve">, </w:t>
      </w:r>
      <w:proofErr w:type="spellStart"/>
      <w:r w:rsidRPr="003E1FD7">
        <w:rPr>
          <w:rFonts w:ascii="Arial" w:hAnsi="Arial" w:cs="Arial"/>
          <w:sz w:val="24"/>
          <w:szCs w:val="24"/>
        </w:rPr>
        <w:t>precum</w:t>
      </w:r>
      <w:proofErr w:type="spellEnd"/>
      <w:r w:rsidRPr="003E1FD7">
        <w:rPr>
          <w:rFonts w:ascii="Arial" w:hAnsi="Arial" w:cs="Arial"/>
          <w:sz w:val="24"/>
          <w:szCs w:val="24"/>
        </w:rPr>
        <w:t xml:space="preserve"> </w:t>
      </w:r>
      <w:proofErr w:type="spellStart"/>
      <w:r w:rsidRPr="003E1FD7">
        <w:rPr>
          <w:rFonts w:ascii="Arial" w:hAnsi="Arial" w:cs="Arial"/>
          <w:sz w:val="24"/>
          <w:szCs w:val="24"/>
        </w:rPr>
        <w:t>și</w:t>
      </w:r>
      <w:proofErr w:type="spellEnd"/>
      <w:r w:rsidRPr="003E1FD7">
        <w:rPr>
          <w:rFonts w:ascii="Arial" w:hAnsi="Arial" w:cs="Arial"/>
          <w:sz w:val="24"/>
          <w:szCs w:val="24"/>
        </w:rPr>
        <w:t xml:space="preserve"> </w:t>
      </w:r>
      <w:proofErr w:type="spellStart"/>
      <w:r w:rsidRPr="003E1FD7">
        <w:rPr>
          <w:rFonts w:ascii="Arial" w:hAnsi="Arial" w:cs="Arial"/>
          <w:sz w:val="24"/>
          <w:szCs w:val="24"/>
        </w:rPr>
        <w:t>în</w:t>
      </w:r>
      <w:proofErr w:type="spellEnd"/>
      <w:r w:rsidRPr="003E1FD7">
        <w:rPr>
          <w:rFonts w:ascii="Arial" w:hAnsi="Arial" w:cs="Arial"/>
          <w:sz w:val="24"/>
          <w:szCs w:val="24"/>
        </w:rPr>
        <w:t xml:space="preserve"> </w:t>
      </w:r>
      <w:proofErr w:type="spellStart"/>
      <w:r w:rsidRPr="003E1FD7">
        <w:rPr>
          <w:rFonts w:ascii="Arial" w:hAnsi="Arial" w:cs="Arial"/>
          <w:sz w:val="24"/>
          <w:szCs w:val="24"/>
        </w:rPr>
        <w:t>cazuri</w:t>
      </w:r>
      <w:proofErr w:type="spellEnd"/>
      <w:r w:rsidRPr="003E1FD7">
        <w:rPr>
          <w:rFonts w:ascii="Arial" w:hAnsi="Arial" w:cs="Arial"/>
          <w:sz w:val="24"/>
          <w:szCs w:val="24"/>
        </w:rPr>
        <w:t xml:space="preserve"> </w:t>
      </w:r>
      <w:proofErr w:type="spellStart"/>
      <w:r w:rsidRPr="003E1FD7">
        <w:rPr>
          <w:rFonts w:ascii="Arial" w:hAnsi="Arial" w:cs="Arial"/>
          <w:sz w:val="24"/>
          <w:szCs w:val="24"/>
        </w:rPr>
        <w:t>temeinic</w:t>
      </w:r>
      <w:proofErr w:type="spellEnd"/>
      <w:r w:rsidRPr="003E1FD7">
        <w:rPr>
          <w:rFonts w:ascii="Arial" w:hAnsi="Arial" w:cs="Arial"/>
          <w:sz w:val="24"/>
          <w:szCs w:val="24"/>
        </w:rPr>
        <w:t xml:space="preserve"> </w:t>
      </w:r>
      <w:proofErr w:type="spellStart"/>
      <w:r w:rsidRPr="003E1FD7">
        <w:rPr>
          <w:rFonts w:ascii="Arial" w:hAnsi="Arial" w:cs="Arial"/>
          <w:sz w:val="24"/>
          <w:szCs w:val="24"/>
        </w:rPr>
        <w:t>justificate</w:t>
      </w:r>
      <w:proofErr w:type="spellEnd"/>
      <w:r w:rsidRPr="003E1FD7">
        <w:rPr>
          <w:rFonts w:ascii="Arial" w:hAnsi="Arial" w:cs="Arial"/>
          <w:sz w:val="24"/>
          <w:szCs w:val="24"/>
        </w:rPr>
        <w:t xml:space="preserve">, </w:t>
      </w:r>
      <w:proofErr w:type="spellStart"/>
      <w:r w:rsidRPr="003E1FD7">
        <w:rPr>
          <w:rFonts w:ascii="Arial" w:hAnsi="Arial" w:cs="Arial"/>
          <w:sz w:val="24"/>
          <w:szCs w:val="24"/>
        </w:rPr>
        <w:t>durata</w:t>
      </w:r>
      <w:proofErr w:type="spellEnd"/>
      <w:r w:rsidRPr="003E1FD7">
        <w:rPr>
          <w:rFonts w:ascii="Arial" w:hAnsi="Arial" w:cs="Arial"/>
          <w:sz w:val="24"/>
          <w:szCs w:val="24"/>
        </w:rPr>
        <w:t xml:space="preserve"> de </w:t>
      </w:r>
      <w:proofErr w:type="spellStart"/>
      <w:r w:rsidRPr="003E1FD7">
        <w:rPr>
          <w:rFonts w:ascii="Arial" w:hAnsi="Arial" w:cs="Arial"/>
          <w:sz w:val="24"/>
          <w:szCs w:val="24"/>
        </w:rPr>
        <w:t>păstrare</w:t>
      </w:r>
      <w:proofErr w:type="spellEnd"/>
      <w:r w:rsidRPr="003E1FD7">
        <w:rPr>
          <w:rFonts w:ascii="Arial" w:hAnsi="Arial" w:cs="Arial"/>
          <w:sz w:val="24"/>
          <w:szCs w:val="24"/>
        </w:rPr>
        <w:t xml:space="preserve"> a </w:t>
      </w:r>
      <w:proofErr w:type="spellStart"/>
      <w:r w:rsidRPr="003E1FD7">
        <w:rPr>
          <w:rFonts w:ascii="Arial" w:hAnsi="Arial" w:cs="Arial"/>
          <w:sz w:val="24"/>
          <w:szCs w:val="24"/>
        </w:rPr>
        <w:t>materialului</w:t>
      </w:r>
      <w:proofErr w:type="spellEnd"/>
      <w:r w:rsidRPr="003E1FD7">
        <w:rPr>
          <w:rFonts w:ascii="Arial" w:hAnsi="Arial" w:cs="Arial"/>
          <w:sz w:val="24"/>
          <w:szCs w:val="24"/>
        </w:rPr>
        <w:t xml:space="preserve"> </w:t>
      </w:r>
      <w:proofErr w:type="spellStart"/>
      <w:r w:rsidRPr="003E1FD7">
        <w:rPr>
          <w:rFonts w:ascii="Arial" w:hAnsi="Arial" w:cs="Arial"/>
          <w:sz w:val="24"/>
          <w:szCs w:val="24"/>
        </w:rPr>
        <w:t>filmat</w:t>
      </w:r>
      <w:proofErr w:type="spellEnd"/>
      <w:r w:rsidRPr="003E1FD7">
        <w:rPr>
          <w:rFonts w:ascii="Arial" w:hAnsi="Arial" w:cs="Arial"/>
          <w:sz w:val="24"/>
          <w:szCs w:val="24"/>
        </w:rPr>
        <w:t xml:space="preserve"> relevant </w:t>
      </w:r>
      <w:proofErr w:type="spellStart"/>
      <w:r w:rsidRPr="003E1FD7">
        <w:rPr>
          <w:rFonts w:ascii="Arial" w:hAnsi="Arial" w:cs="Arial"/>
          <w:sz w:val="24"/>
          <w:szCs w:val="24"/>
        </w:rPr>
        <w:t>poate</w:t>
      </w:r>
      <w:proofErr w:type="spellEnd"/>
      <w:r w:rsidRPr="003E1FD7">
        <w:rPr>
          <w:rFonts w:ascii="Arial" w:hAnsi="Arial" w:cs="Arial"/>
          <w:sz w:val="24"/>
          <w:szCs w:val="24"/>
        </w:rPr>
        <w:t xml:space="preserve"> </w:t>
      </w:r>
      <w:proofErr w:type="spellStart"/>
      <w:r w:rsidRPr="003E1FD7">
        <w:rPr>
          <w:rFonts w:ascii="Arial" w:hAnsi="Arial" w:cs="Arial"/>
          <w:sz w:val="24"/>
          <w:szCs w:val="24"/>
        </w:rPr>
        <w:t>depăși</w:t>
      </w:r>
      <w:proofErr w:type="spellEnd"/>
      <w:r w:rsidRPr="003E1FD7">
        <w:rPr>
          <w:rFonts w:ascii="Arial" w:hAnsi="Arial" w:cs="Arial"/>
          <w:sz w:val="24"/>
          <w:szCs w:val="24"/>
        </w:rPr>
        <w:t xml:space="preserve"> </w:t>
      </w:r>
      <w:proofErr w:type="spellStart"/>
      <w:r w:rsidRPr="003E1FD7">
        <w:rPr>
          <w:rFonts w:ascii="Arial" w:hAnsi="Arial" w:cs="Arial"/>
          <w:sz w:val="24"/>
          <w:szCs w:val="24"/>
        </w:rPr>
        <w:t>limitele</w:t>
      </w:r>
      <w:proofErr w:type="spellEnd"/>
      <w:r w:rsidRPr="003E1FD7">
        <w:rPr>
          <w:rFonts w:ascii="Arial" w:hAnsi="Arial" w:cs="Arial"/>
          <w:sz w:val="24"/>
          <w:szCs w:val="24"/>
        </w:rPr>
        <w:t xml:space="preserve"> </w:t>
      </w:r>
      <w:proofErr w:type="spellStart"/>
      <w:r w:rsidRPr="003E1FD7">
        <w:rPr>
          <w:rFonts w:ascii="Arial" w:hAnsi="Arial" w:cs="Arial"/>
          <w:sz w:val="24"/>
          <w:szCs w:val="24"/>
        </w:rPr>
        <w:t>normale</w:t>
      </w:r>
      <w:proofErr w:type="spellEnd"/>
      <w:r w:rsidRPr="003E1FD7">
        <w:rPr>
          <w:rFonts w:ascii="Arial" w:hAnsi="Arial" w:cs="Arial"/>
          <w:sz w:val="24"/>
          <w:szCs w:val="24"/>
        </w:rPr>
        <w:t xml:space="preserve"> </w:t>
      </w:r>
      <w:proofErr w:type="spellStart"/>
      <w:r w:rsidRPr="003E1FD7">
        <w:rPr>
          <w:rFonts w:ascii="Arial" w:hAnsi="Arial" w:cs="Arial"/>
          <w:sz w:val="24"/>
          <w:szCs w:val="24"/>
        </w:rPr>
        <w:t>în</w:t>
      </w:r>
      <w:proofErr w:type="spellEnd"/>
      <w:r w:rsidRPr="003E1FD7">
        <w:rPr>
          <w:rFonts w:ascii="Arial" w:hAnsi="Arial" w:cs="Arial"/>
          <w:sz w:val="24"/>
          <w:szCs w:val="24"/>
        </w:rPr>
        <w:t xml:space="preserve"> </w:t>
      </w:r>
      <w:proofErr w:type="spellStart"/>
      <w:r w:rsidRPr="003E1FD7">
        <w:rPr>
          <w:rFonts w:ascii="Arial" w:hAnsi="Arial" w:cs="Arial"/>
          <w:sz w:val="24"/>
          <w:szCs w:val="24"/>
        </w:rPr>
        <w:t>funcție</w:t>
      </w:r>
      <w:proofErr w:type="spellEnd"/>
      <w:r w:rsidRPr="003E1FD7">
        <w:rPr>
          <w:rFonts w:ascii="Arial" w:hAnsi="Arial" w:cs="Arial"/>
          <w:sz w:val="24"/>
          <w:szCs w:val="24"/>
        </w:rPr>
        <w:t xml:space="preserve"> de </w:t>
      </w:r>
      <w:proofErr w:type="spellStart"/>
      <w:r w:rsidRPr="003E1FD7">
        <w:rPr>
          <w:rFonts w:ascii="Arial" w:hAnsi="Arial" w:cs="Arial"/>
          <w:sz w:val="24"/>
          <w:szCs w:val="24"/>
        </w:rPr>
        <w:t>timpul</w:t>
      </w:r>
      <w:proofErr w:type="spellEnd"/>
      <w:r w:rsidRPr="003E1FD7">
        <w:rPr>
          <w:rFonts w:ascii="Arial" w:hAnsi="Arial" w:cs="Arial"/>
          <w:sz w:val="24"/>
          <w:szCs w:val="24"/>
        </w:rPr>
        <w:t xml:space="preserve"> </w:t>
      </w:r>
      <w:proofErr w:type="spellStart"/>
      <w:r w:rsidRPr="003E1FD7">
        <w:rPr>
          <w:rFonts w:ascii="Arial" w:hAnsi="Arial" w:cs="Arial"/>
          <w:sz w:val="24"/>
          <w:szCs w:val="24"/>
        </w:rPr>
        <w:t>necesar</w:t>
      </w:r>
      <w:proofErr w:type="spellEnd"/>
      <w:r w:rsidRPr="003E1FD7">
        <w:rPr>
          <w:rFonts w:ascii="Arial" w:hAnsi="Arial" w:cs="Arial"/>
          <w:sz w:val="24"/>
          <w:szCs w:val="24"/>
        </w:rPr>
        <w:t xml:space="preserve"> </w:t>
      </w:r>
      <w:proofErr w:type="spellStart"/>
      <w:r w:rsidRPr="003E1FD7">
        <w:rPr>
          <w:rFonts w:ascii="Arial" w:hAnsi="Arial" w:cs="Arial"/>
          <w:sz w:val="24"/>
          <w:szCs w:val="24"/>
        </w:rPr>
        <w:t>investigării</w:t>
      </w:r>
      <w:proofErr w:type="spellEnd"/>
      <w:r w:rsidRPr="003E1FD7">
        <w:rPr>
          <w:rFonts w:ascii="Arial" w:hAnsi="Arial" w:cs="Arial"/>
          <w:sz w:val="24"/>
          <w:szCs w:val="24"/>
        </w:rPr>
        <w:t xml:space="preserve"> </w:t>
      </w:r>
      <w:proofErr w:type="spellStart"/>
      <w:r w:rsidRPr="003E1FD7">
        <w:rPr>
          <w:rFonts w:ascii="Arial" w:hAnsi="Arial" w:cs="Arial"/>
          <w:sz w:val="24"/>
          <w:szCs w:val="24"/>
        </w:rPr>
        <w:t>suplimentare</w:t>
      </w:r>
      <w:proofErr w:type="spellEnd"/>
      <w:r w:rsidRPr="003E1FD7">
        <w:rPr>
          <w:rFonts w:ascii="Arial" w:hAnsi="Arial" w:cs="Arial"/>
          <w:sz w:val="24"/>
          <w:szCs w:val="24"/>
        </w:rPr>
        <w:t xml:space="preserve"> </w:t>
      </w:r>
      <w:proofErr w:type="gramStart"/>
      <w:r w:rsidRPr="003E1FD7">
        <w:rPr>
          <w:rFonts w:ascii="Arial" w:hAnsi="Arial" w:cs="Arial"/>
          <w:sz w:val="24"/>
          <w:szCs w:val="24"/>
        </w:rPr>
        <w:t>a</w:t>
      </w:r>
      <w:proofErr w:type="gramEnd"/>
      <w:r w:rsidRPr="003E1FD7">
        <w:rPr>
          <w:rFonts w:ascii="Arial" w:hAnsi="Arial" w:cs="Arial"/>
          <w:sz w:val="24"/>
          <w:szCs w:val="24"/>
        </w:rPr>
        <w:t xml:space="preserve"> </w:t>
      </w:r>
      <w:proofErr w:type="spellStart"/>
      <w:r w:rsidRPr="003E1FD7">
        <w:rPr>
          <w:rFonts w:ascii="Arial" w:hAnsi="Arial" w:cs="Arial"/>
          <w:sz w:val="24"/>
          <w:szCs w:val="24"/>
        </w:rPr>
        <w:t>incidentului</w:t>
      </w:r>
      <w:proofErr w:type="spellEnd"/>
      <w:r w:rsidRPr="003E1FD7">
        <w:rPr>
          <w:rFonts w:ascii="Arial" w:hAnsi="Arial" w:cs="Arial"/>
          <w:sz w:val="24"/>
          <w:szCs w:val="24"/>
        </w:rPr>
        <w:t xml:space="preserve"> de </w:t>
      </w:r>
      <w:proofErr w:type="spellStart"/>
      <w:r w:rsidRPr="003E1FD7">
        <w:rPr>
          <w:rFonts w:ascii="Arial" w:hAnsi="Arial" w:cs="Arial"/>
          <w:sz w:val="24"/>
          <w:szCs w:val="24"/>
        </w:rPr>
        <w:t>securitate</w:t>
      </w:r>
      <w:proofErr w:type="spellEnd"/>
      <w:r w:rsidRPr="003E1FD7">
        <w:rPr>
          <w:rFonts w:ascii="Arial" w:hAnsi="Arial" w:cs="Arial"/>
          <w:sz w:val="24"/>
          <w:szCs w:val="24"/>
        </w:rPr>
        <w:t>.</w:t>
      </w:r>
    </w:p>
    <w:p w:rsidR="003E1FD7" w:rsidRDefault="003E1FD7" w:rsidP="00F764C2">
      <w:pPr>
        <w:jc w:val="both"/>
        <w:rPr>
          <w:rFonts w:ascii="Arial" w:hAnsi="Arial" w:cs="Arial"/>
          <w:sz w:val="24"/>
          <w:szCs w:val="24"/>
        </w:rPr>
      </w:pPr>
      <w:proofErr w:type="spellStart"/>
      <w:r>
        <w:rPr>
          <w:rFonts w:ascii="Arial" w:hAnsi="Arial" w:cs="Arial"/>
          <w:sz w:val="24"/>
          <w:szCs w:val="24"/>
        </w:rPr>
        <w:t>Datele</w:t>
      </w:r>
      <w:proofErr w:type="spellEnd"/>
      <w:r>
        <w:rPr>
          <w:rFonts w:ascii="Arial" w:hAnsi="Arial" w:cs="Arial"/>
          <w:sz w:val="24"/>
          <w:szCs w:val="24"/>
        </w:rPr>
        <w:t xml:space="preserve"> </w:t>
      </w:r>
      <w:proofErr w:type="spellStart"/>
      <w:r>
        <w:rPr>
          <w:rFonts w:ascii="Arial" w:hAnsi="Arial" w:cs="Arial"/>
          <w:sz w:val="24"/>
          <w:szCs w:val="24"/>
        </w:rPr>
        <w:t>personale</w:t>
      </w:r>
      <w:proofErr w:type="spellEnd"/>
      <w:r>
        <w:rPr>
          <w:rFonts w:ascii="Arial" w:hAnsi="Arial" w:cs="Arial"/>
          <w:sz w:val="24"/>
          <w:szCs w:val="24"/>
        </w:rPr>
        <w:t xml:space="preserve"> </w:t>
      </w:r>
      <w:proofErr w:type="spellStart"/>
      <w:r>
        <w:rPr>
          <w:rFonts w:ascii="Arial" w:hAnsi="Arial" w:cs="Arial"/>
          <w:sz w:val="24"/>
          <w:szCs w:val="24"/>
        </w:rPr>
        <w:t>înregistrate</w:t>
      </w:r>
      <w:proofErr w:type="spellEnd"/>
      <w:r>
        <w:rPr>
          <w:rFonts w:ascii="Arial" w:hAnsi="Arial" w:cs="Arial"/>
          <w:sz w:val="24"/>
          <w:szCs w:val="24"/>
        </w:rPr>
        <w:t xml:space="preserve"> pot fi </w:t>
      </w:r>
      <w:proofErr w:type="spellStart"/>
      <w:r w:rsidR="00347DF0">
        <w:rPr>
          <w:rFonts w:ascii="Arial" w:hAnsi="Arial" w:cs="Arial"/>
          <w:sz w:val="24"/>
          <w:szCs w:val="24"/>
        </w:rPr>
        <w:t>com</w:t>
      </w:r>
      <w:r>
        <w:rPr>
          <w:rFonts w:ascii="Arial" w:hAnsi="Arial" w:cs="Arial"/>
          <w:sz w:val="24"/>
          <w:szCs w:val="24"/>
        </w:rPr>
        <w:t>unicate</w:t>
      </w:r>
      <w:proofErr w:type="spellEnd"/>
      <w:r>
        <w:rPr>
          <w:rFonts w:ascii="Arial" w:hAnsi="Arial" w:cs="Arial"/>
          <w:sz w:val="24"/>
          <w:szCs w:val="24"/>
        </w:rPr>
        <w:t xml:space="preserve">, la </w:t>
      </w:r>
      <w:proofErr w:type="spellStart"/>
      <w:r>
        <w:rPr>
          <w:rFonts w:ascii="Arial" w:hAnsi="Arial" w:cs="Arial"/>
          <w:sz w:val="24"/>
          <w:szCs w:val="24"/>
        </w:rPr>
        <w:t>cerere</w:t>
      </w:r>
      <w:proofErr w:type="spellEnd"/>
      <w:r>
        <w:rPr>
          <w:rFonts w:ascii="Arial" w:hAnsi="Arial" w:cs="Arial"/>
          <w:sz w:val="24"/>
          <w:szCs w:val="24"/>
        </w:rPr>
        <w:t xml:space="preserve">, </w:t>
      </w:r>
      <w:proofErr w:type="spellStart"/>
      <w:r>
        <w:rPr>
          <w:rFonts w:ascii="Arial" w:hAnsi="Arial" w:cs="Arial"/>
          <w:sz w:val="24"/>
          <w:szCs w:val="24"/>
        </w:rPr>
        <w:t>următorilor</w:t>
      </w:r>
      <w:proofErr w:type="spellEnd"/>
      <w:r>
        <w:rPr>
          <w:rFonts w:ascii="Arial" w:hAnsi="Arial" w:cs="Arial"/>
          <w:sz w:val="24"/>
          <w:szCs w:val="24"/>
        </w:rPr>
        <w:t xml:space="preserve"> </w:t>
      </w:r>
      <w:proofErr w:type="spellStart"/>
      <w:r>
        <w:rPr>
          <w:rFonts w:ascii="Arial" w:hAnsi="Arial" w:cs="Arial"/>
          <w:sz w:val="24"/>
          <w:szCs w:val="24"/>
        </w:rPr>
        <w:t>destinatari</w:t>
      </w:r>
      <w:proofErr w:type="spellEnd"/>
      <w:r>
        <w:rPr>
          <w:rFonts w:ascii="Arial" w:hAnsi="Arial" w:cs="Arial"/>
          <w:sz w:val="24"/>
          <w:szCs w:val="24"/>
        </w:rPr>
        <w:t>:</w:t>
      </w:r>
    </w:p>
    <w:p w:rsidR="003E1FD7" w:rsidRPr="00D16902" w:rsidRDefault="00D16902" w:rsidP="00F764C2">
      <w:pPr>
        <w:pStyle w:val="ListParagraph"/>
        <w:numPr>
          <w:ilvl w:val="0"/>
          <w:numId w:val="2"/>
        </w:numPr>
        <w:jc w:val="both"/>
        <w:rPr>
          <w:rFonts w:ascii="Arial" w:hAnsi="Arial" w:cs="Arial"/>
          <w:sz w:val="24"/>
          <w:szCs w:val="24"/>
          <w:lang w:val="ro-RO"/>
        </w:rPr>
      </w:pPr>
      <w:proofErr w:type="spellStart"/>
      <w:r w:rsidRPr="00D16902">
        <w:rPr>
          <w:rFonts w:ascii="Arial" w:hAnsi="Arial" w:cs="Arial"/>
          <w:sz w:val="24"/>
          <w:szCs w:val="24"/>
        </w:rPr>
        <w:t>Persoana</w:t>
      </w:r>
      <w:proofErr w:type="spellEnd"/>
      <w:r w:rsidRPr="00D16902">
        <w:rPr>
          <w:rFonts w:ascii="Arial" w:hAnsi="Arial" w:cs="Arial"/>
          <w:sz w:val="24"/>
          <w:szCs w:val="24"/>
        </w:rPr>
        <w:t xml:space="preserve"> </w:t>
      </w:r>
      <w:proofErr w:type="spellStart"/>
      <w:r w:rsidRPr="00D16902">
        <w:rPr>
          <w:rFonts w:ascii="Arial" w:hAnsi="Arial" w:cs="Arial"/>
          <w:sz w:val="24"/>
          <w:szCs w:val="24"/>
        </w:rPr>
        <w:t>vizată</w:t>
      </w:r>
      <w:proofErr w:type="spellEnd"/>
      <w:r>
        <w:rPr>
          <w:rFonts w:ascii="Arial" w:hAnsi="Arial" w:cs="Arial"/>
          <w:sz w:val="24"/>
          <w:szCs w:val="24"/>
        </w:rPr>
        <w:t>;</w:t>
      </w:r>
    </w:p>
    <w:p w:rsidR="00D16902" w:rsidRPr="00D16902" w:rsidRDefault="00D16902" w:rsidP="00F764C2">
      <w:pPr>
        <w:pStyle w:val="ListParagraph"/>
        <w:numPr>
          <w:ilvl w:val="0"/>
          <w:numId w:val="2"/>
        </w:numPr>
        <w:jc w:val="both"/>
        <w:rPr>
          <w:rFonts w:ascii="Arial" w:hAnsi="Arial" w:cs="Arial"/>
          <w:sz w:val="24"/>
          <w:szCs w:val="24"/>
          <w:lang w:val="ro-RO"/>
        </w:rPr>
      </w:pPr>
      <w:proofErr w:type="spellStart"/>
      <w:r>
        <w:rPr>
          <w:rFonts w:ascii="Arial" w:hAnsi="Arial" w:cs="Arial"/>
          <w:sz w:val="24"/>
          <w:szCs w:val="24"/>
        </w:rPr>
        <w:t>Instituții</w:t>
      </w:r>
      <w:proofErr w:type="spellEnd"/>
      <w:r>
        <w:rPr>
          <w:rFonts w:ascii="Arial" w:hAnsi="Arial" w:cs="Arial"/>
          <w:sz w:val="24"/>
          <w:szCs w:val="24"/>
        </w:rPr>
        <w:t xml:space="preserve"> ale </w:t>
      </w:r>
      <w:proofErr w:type="spellStart"/>
      <w:r>
        <w:rPr>
          <w:rFonts w:ascii="Arial" w:hAnsi="Arial" w:cs="Arial"/>
          <w:sz w:val="24"/>
          <w:szCs w:val="24"/>
        </w:rPr>
        <w:t>statului</w:t>
      </w:r>
      <w:proofErr w:type="spellEnd"/>
      <w:r>
        <w:rPr>
          <w:rFonts w:ascii="Arial" w:hAnsi="Arial" w:cs="Arial"/>
          <w:sz w:val="24"/>
          <w:szCs w:val="24"/>
        </w:rPr>
        <w:t>;</w:t>
      </w:r>
    </w:p>
    <w:p w:rsidR="00D16902" w:rsidRPr="00FB19C6" w:rsidRDefault="00D16902" w:rsidP="00F764C2">
      <w:pPr>
        <w:pStyle w:val="ListParagraph"/>
        <w:numPr>
          <w:ilvl w:val="0"/>
          <w:numId w:val="2"/>
        </w:numPr>
        <w:jc w:val="both"/>
        <w:rPr>
          <w:rFonts w:ascii="Arial" w:hAnsi="Arial" w:cs="Arial"/>
          <w:sz w:val="24"/>
          <w:szCs w:val="24"/>
          <w:lang w:val="ro-RO"/>
        </w:rPr>
      </w:pPr>
      <w:proofErr w:type="spellStart"/>
      <w:r w:rsidRPr="00FB19C6">
        <w:rPr>
          <w:rFonts w:ascii="Arial" w:hAnsi="Arial" w:cs="Arial"/>
          <w:sz w:val="24"/>
          <w:szCs w:val="24"/>
        </w:rPr>
        <w:t>Organe</w:t>
      </w:r>
      <w:proofErr w:type="spellEnd"/>
      <w:r w:rsidRPr="00FB19C6">
        <w:rPr>
          <w:rFonts w:ascii="Arial" w:hAnsi="Arial" w:cs="Arial"/>
          <w:sz w:val="24"/>
          <w:szCs w:val="24"/>
        </w:rPr>
        <w:t xml:space="preserve"> </w:t>
      </w:r>
      <w:proofErr w:type="spellStart"/>
      <w:r w:rsidRPr="00FB19C6">
        <w:rPr>
          <w:rFonts w:ascii="Arial" w:hAnsi="Arial" w:cs="Arial"/>
          <w:sz w:val="24"/>
          <w:szCs w:val="24"/>
        </w:rPr>
        <w:t>si</w:t>
      </w:r>
      <w:proofErr w:type="spellEnd"/>
      <w:r w:rsidRPr="00FB19C6">
        <w:rPr>
          <w:rFonts w:ascii="Arial" w:hAnsi="Arial" w:cs="Arial"/>
          <w:sz w:val="24"/>
          <w:szCs w:val="24"/>
        </w:rPr>
        <w:t xml:space="preserve"> </w:t>
      </w:r>
      <w:proofErr w:type="spellStart"/>
      <w:r w:rsidRPr="00FB19C6">
        <w:rPr>
          <w:rFonts w:ascii="Arial" w:hAnsi="Arial" w:cs="Arial"/>
          <w:sz w:val="24"/>
          <w:szCs w:val="24"/>
        </w:rPr>
        <w:t>organisme</w:t>
      </w:r>
      <w:proofErr w:type="spellEnd"/>
      <w:r w:rsidRPr="00FB19C6">
        <w:rPr>
          <w:rFonts w:ascii="Arial" w:hAnsi="Arial" w:cs="Arial"/>
          <w:sz w:val="24"/>
          <w:szCs w:val="24"/>
        </w:rPr>
        <w:t xml:space="preserve"> </w:t>
      </w:r>
      <w:proofErr w:type="spellStart"/>
      <w:r w:rsidRPr="00FB19C6">
        <w:rPr>
          <w:rFonts w:ascii="Arial" w:hAnsi="Arial" w:cs="Arial"/>
          <w:sz w:val="24"/>
          <w:szCs w:val="24"/>
        </w:rPr>
        <w:t>prevăzute</w:t>
      </w:r>
      <w:proofErr w:type="spellEnd"/>
      <w:r w:rsidRPr="00FB19C6">
        <w:rPr>
          <w:rFonts w:ascii="Arial" w:hAnsi="Arial" w:cs="Arial"/>
          <w:sz w:val="24"/>
          <w:szCs w:val="24"/>
        </w:rPr>
        <w:t xml:space="preserve"> </w:t>
      </w:r>
      <w:proofErr w:type="spellStart"/>
      <w:r w:rsidRPr="00FB19C6">
        <w:rPr>
          <w:rFonts w:ascii="Arial" w:hAnsi="Arial" w:cs="Arial"/>
          <w:sz w:val="24"/>
          <w:szCs w:val="24"/>
        </w:rPr>
        <w:t>expres</w:t>
      </w:r>
      <w:proofErr w:type="spellEnd"/>
      <w:r w:rsidRPr="00FB19C6">
        <w:rPr>
          <w:rFonts w:ascii="Arial" w:hAnsi="Arial" w:cs="Arial"/>
          <w:sz w:val="24"/>
          <w:szCs w:val="24"/>
        </w:rPr>
        <w:t xml:space="preserve"> de </w:t>
      </w:r>
      <w:proofErr w:type="spellStart"/>
      <w:r w:rsidRPr="00FB19C6">
        <w:rPr>
          <w:rFonts w:ascii="Arial" w:hAnsi="Arial" w:cs="Arial"/>
          <w:sz w:val="24"/>
          <w:szCs w:val="24"/>
        </w:rPr>
        <w:t>către</w:t>
      </w:r>
      <w:proofErr w:type="spellEnd"/>
      <w:r w:rsidRPr="00FB19C6">
        <w:rPr>
          <w:rFonts w:ascii="Arial" w:hAnsi="Arial" w:cs="Arial"/>
          <w:sz w:val="24"/>
          <w:szCs w:val="24"/>
        </w:rPr>
        <w:t xml:space="preserve"> </w:t>
      </w:r>
      <w:proofErr w:type="spellStart"/>
      <w:r w:rsidRPr="00FB19C6">
        <w:rPr>
          <w:rFonts w:ascii="Arial" w:hAnsi="Arial" w:cs="Arial"/>
          <w:sz w:val="24"/>
          <w:szCs w:val="24"/>
        </w:rPr>
        <w:t>legislația</w:t>
      </w:r>
      <w:proofErr w:type="spellEnd"/>
      <w:r w:rsidRPr="00FB19C6">
        <w:rPr>
          <w:rFonts w:ascii="Arial" w:hAnsi="Arial" w:cs="Arial"/>
          <w:sz w:val="24"/>
          <w:szCs w:val="24"/>
        </w:rPr>
        <w:t xml:space="preserve"> </w:t>
      </w:r>
      <w:proofErr w:type="spellStart"/>
      <w:r w:rsidRPr="00FB19C6">
        <w:rPr>
          <w:rFonts w:ascii="Arial" w:hAnsi="Arial" w:cs="Arial"/>
          <w:sz w:val="24"/>
          <w:szCs w:val="24"/>
        </w:rPr>
        <w:t>în</w:t>
      </w:r>
      <w:proofErr w:type="spellEnd"/>
      <w:r w:rsidRPr="00FB19C6">
        <w:rPr>
          <w:rFonts w:ascii="Arial" w:hAnsi="Arial" w:cs="Arial"/>
          <w:sz w:val="24"/>
          <w:szCs w:val="24"/>
        </w:rPr>
        <w:t xml:space="preserve"> </w:t>
      </w:r>
      <w:proofErr w:type="spellStart"/>
      <w:r w:rsidRPr="00FB19C6">
        <w:rPr>
          <w:rFonts w:ascii="Arial" w:hAnsi="Arial" w:cs="Arial"/>
          <w:sz w:val="24"/>
          <w:szCs w:val="24"/>
        </w:rPr>
        <w:t>vigoare</w:t>
      </w:r>
      <w:proofErr w:type="spellEnd"/>
      <w:r w:rsidRPr="00FB19C6">
        <w:rPr>
          <w:rFonts w:ascii="Arial" w:hAnsi="Arial" w:cs="Arial"/>
          <w:sz w:val="24"/>
          <w:szCs w:val="24"/>
        </w:rPr>
        <w:t>.</w:t>
      </w:r>
    </w:p>
    <w:p w:rsidR="00D16902" w:rsidRDefault="00D16902" w:rsidP="00F764C2">
      <w:pPr>
        <w:ind w:firstLine="360"/>
        <w:jc w:val="both"/>
        <w:rPr>
          <w:rFonts w:ascii="Arial" w:hAnsi="Arial" w:cs="Arial"/>
          <w:sz w:val="24"/>
          <w:szCs w:val="24"/>
        </w:rPr>
      </w:pPr>
      <w:proofErr w:type="spellStart"/>
      <w:r w:rsidRPr="00D16902">
        <w:rPr>
          <w:rFonts w:ascii="Arial" w:hAnsi="Arial" w:cs="Arial"/>
          <w:sz w:val="24"/>
          <w:szCs w:val="24"/>
        </w:rPr>
        <w:t>Informarea</w:t>
      </w:r>
      <w:proofErr w:type="spellEnd"/>
      <w:r w:rsidRPr="00D16902">
        <w:rPr>
          <w:rFonts w:ascii="Arial" w:hAnsi="Arial" w:cs="Arial"/>
          <w:sz w:val="24"/>
          <w:szCs w:val="24"/>
        </w:rPr>
        <w:t xml:space="preserve"> </w:t>
      </w:r>
      <w:proofErr w:type="spellStart"/>
      <w:r w:rsidRPr="00D16902">
        <w:rPr>
          <w:rFonts w:ascii="Arial" w:hAnsi="Arial" w:cs="Arial"/>
          <w:sz w:val="24"/>
          <w:szCs w:val="24"/>
        </w:rPr>
        <w:t>persoanelor</w:t>
      </w:r>
      <w:proofErr w:type="spellEnd"/>
      <w:r w:rsidRPr="00D16902">
        <w:rPr>
          <w:rFonts w:ascii="Arial" w:hAnsi="Arial" w:cs="Arial"/>
          <w:sz w:val="24"/>
          <w:szCs w:val="24"/>
        </w:rPr>
        <w:t xml:space="preserve"> </w:t>
      </w:r>
      <w:proofErr w:type="spellStart"/>
      <w:r w:rsidRPr="00D16902">
        <w:rPr>
          <w:rFonts w:ascii="Arial" w:hAnsi="Arial" w:cs="Arial"/>
          <w:sz w:val="24"/>
          <w:szCs w:val="24"/>
        </w:rPr>
        <w:t>vizate</w:t>
      </w:r>
      <w:proofErr w:type="spellEnd"/>
      <w:r w:rsidRPr="00D16902">
        <w:rPr>
          <w:rFonts w:ascii="Arial" w:hAnsi="Arial" w:cs="Arial"/>
          <w:sz w:val="24"/>
          <w:szCs w:val="24"/>
        </w:rPr>
        <w:t xml:space="preserve"> se </w:t>
      </w:r>
      <w:proofErr w:type="spellStart"/>
      <w:r w:rsidRPr="00D16902">
        <w:rPr>
          <w:rFonts w:ascii="Arial" w:hAnsi="Arial" w:cs="Arial"/>
          <w:sz w:val="24"/>
          <w:szCs w:val="24"/>
        </w:rPr>
        <w:t>realizează</w:t>
      </w:r>
      <w:proofErr w:type="spellEnd"/>
      <w:r w:rsidRPr="00D16902">
        <w:rPr>
          <w:rFonts w:ascii="Arial" w:hAnsi="Arial" w:cs="Arial"/>
          <w:sz w:val="24"/>
          <w:szCs w:val="24"/>
        </w:rPr>
        <w:t xml:space="preserve"> </w:t>
      </w:r>
      <w:proofErr w:type="spellStart"/>
      <w:r w:rsidRPr="00D16902">
        <w:rPr>
          <w:rFonts w:ascii="Arial" w:hAnsi="Arial" w:cs="Arial"/>
          <w:sz w:val="24"/>
          <w:szCs w:val="24"/>
        </w:rPr>
        <w:t>în</w:t>
      </w:r>
      <w:proofErr w:type="spellEnd"/>
      <w:r w:rsidRPr="00D16902">
        <w:rPr>
          <w:rFonts w:ascii="Arial" w:hAnsi="Arial" w:cs="Arial"/>
          <w:sz w:val="24"/>
          <w:szCs w:val="24"/>
        </w:rPr>
        <w:t xml:space="preserve"> mod </w:t>
      </w:r>
      <w:proofErr w:type="spellStart"/>
      <w:r w:rsidRPr="00D16902">
        <w:rPr>
          <w:rFonts w:ascii="Arial" w:hAnsi="Arial" w:cs="Arial"/>
          <w:sz w:val="24"/>
          <w:szCs w:val="24"/>
        </w:rPr>
        <w:t>clar</w:t>
      </w:r>
      <w:proofErr w:type="spellEnd"/>
      <w:r w:rsidRPr="00D16902">
        <w:rPr>
          <w:rFonts w:ascii="Arial" w:hAnsi="Arial" w:cs="Arial"/>
          <w:sz w:val="24"/>
          <w:szCs w:val="24"/>
        </w:rPr>
        <w:t xml:space="preserve"> </w:t>
      </w:r>
      <w:proofErr w:type="spellStart"/>
      <w:r w:rsidRPr="00D16902">
        <w:rPr>
          <w:rFonts w:ascii="Arial" w:hAnsi="Arial" w:cs="Arial"/>
          <w:sz w:val="24"/>
          <w:szCs w:val="24"/>
        </w:rPr>
        <w:t>și</w:t>
      </w:r>
      <w:proofErr w:type="spellEnd"/>
      <w:r w:rsidRPr="00D16902">
        <w:rPr>
          <w:rFonts w:ascii="Arial" w:hAnsi="Arial" w:cs="Arial"/>
          <w:sz w:val="24"/>
          <w:szCs w:val="24"/>
        </w:rPr>
        <w:t xml:space="preserve"> permanent </w:t>
      </w:r>
      <w:proofErr w:type="spellStart"/>
      <w:r w:rsidRPr="00D16902">
        <w:rPr>
          <w:rFonts w:ascii="Arial" w:hAnsi="Arial" w:cs="Arial"/>
          <w:sz w:val="24"/>
          <w:szCs w:val="24"/>
        </w:rPr>
        <w:t>prin</w:t>
      </w:r>
      <w:proofErr w:type="spellEnd"/>
      <w:r w:rsidRPr="00D16902">
        <w:rPr>
          <w:rFonts w:ascii="Arial" w:hAnsi="Arial" w:cs="Arial"/>
          <w:sz w:val="24"/>
          <w:szCs w:val="24"/>
        </w:rPr>
        <w:t xml:space="preserve"> </w:t>
      </w:r>
      <w:proofErr w:type="spellStart"/>
      <w:r w:rsidRPr="00D16902">
        <w:rPr>
          <w:rFonts w:ascii="Arial" w:hAnsi="Arial" w:cs="Arial"/>
          <w:sz w:val="24"/>
          <w:szCs w:val="24"/>
        </w:rPr>
        <w:t>intermediul</w:t>
      </w:r>
      <w:proofErr w:type="spellEnd"/>
      <w:r w:rsidRPr="00D16902">
        <w:rPr>
          <w:rFonts w:ascii="Arial" w:hAnsi="Arial" w:cs="Arial"/>
          <w:sz w:val="24"/>
          <w:szCs w:val="24"/>
        </w:rPr>
        <w:t xml:space="preserve"> </w:t>
      </w:r>
      <w:proofErr w:type="spellStart"/>
      <w:r w:rsidRPr="00D16902">
        <w:rPr>
          <w:rFonts w:ascii="Arial" w:hAnsi="Arial" w:cs="Arial"/>
          <w:sz w:val="24"/>
          <w:szCs w:val="24"/>
        </w:rPr>
        <w:t>unui</w:t>
      </w:r>
      <w:proofErr w:type="spellEnd"/>
      <w:r w:rsidRPr="00D16902">
        <w:rPr>
          <w:rFonts w:ascii="Arial" w:hAnsi="Arial" w:cs="Arial"/>
          <w:sz w:val="24"/>
          <w:szCs w:val="24"/>
        </w:rPr>
        <w:t xml:space="preserve"> </w:t>
      </w:r>
      <w:proofErr w:type="spellStart"/>
      <w:r w:rsidRPr="00D16902">
        <w:rPr>
          <w:rFonts w:ascii="Arial" w:hAnsi="Arial" w:cs="Arial"/>
          <w:sz w:val="24"/>
          <w:szCs w:val="24"/>
        </w:rPr>
        <w:t>semn</w:t>
      </w:r>
      <w:proofErr w:type="spellEnd"/>
      <w:r w:rsidRPr="00D16902">
        <w:rPr>
          <w:rFonts w:ascii="Arial" w:hAnsi="Arial" w:cs="Arial"/>
          <w:sz w:val="24"/>
          <w:szCs w:val="24"/>
        </w:rPr>
        <w:t xml:space="preserve"> </w:t>
      </w:r>
      <w:proofErr w:type="spellStart"/>
      <w:r w:rsidRPr="00D16902">
        <w:rPr>
          <w:rFonts w:ascii="Arial" w:hAnsi="Arial" w:cs="Arial"/>
          <w:sz w:val="24"/>
          <w:szCs w:val="24"/>
        </w:rPr>
        <w:t>adecvat</w:t>
      </w:r>
      <w:proofErr w:type="spellEnd"/>
      <w:r w:rsidRPr="00D16902">
        <w:rPr>
          <w:rFonts w:ascii="Arial" w:hAnsi="Arial" w:cs="Arial"/>
          <w:sz w:val="24"/>
          <w:szCs w:val="24"/>
        </w:rPr>
        <w:t xml:space="preserve">, cu </w:t>
      </w:r>
      <w:proofErr w:type="spellStart"/>
      <w:r w:rsidRPr="00D16902">
        <w:rPr>
          <w:rFonts w:ascii="Arial" w:hAnsi="Arial" w:cs="Arial"/>
          <w:sz w:val="24"/>
          <w:szCs w:val="24"/>
        </w:rPr>
        <w:t>vizibilitate</w:t>
      </w:r>
      <w:proofErr w:type="spellEnd"/>
      <w:r w:rsidRPr="00D16902">
        <w:rPr>
          <w:rFonts w:ascii="Arial" w:hAnsi="Arial" w:cs="Arial"/>
          <w:sz w:val="24"/>
          <w:szCs w:val="24"/>
        </w:rPr>
        <w:t xml:space="preserve"> </w:t>
      </w:r>
      <w:proofErr w:type="spellStart"/>
      <w:r w:rsidRPr="00D16902">
        <w:rPr>
          <w:rFonts w:ascii="Arial" w:hAnsi="Arial" w:cs="Arial"/>
          <w:sz w:val="24"/>
          <w:szCs w:val="24"/>
        </w:rPr>
        <w:t>suficientă</w:t>
      </w:r>
      <w:proofErr w:type="spellEnd"/>
      <w:r w:rsidRPr="00D16902">
        <w:rPr>
          <w:rFonts w:ascii="Arial" w:hAnsi="Arial" w:cs="Arial"/>
          <w:sz w:val="24"/>
          <w:szCs w:val="24"/>
        </w:rPr>
        <w:t xml:space="preserve"> </w:t>
      </w:r>
      <w:proofErr w:type="spellStart"/>
      <w:r w:rsidRPr="00D16902">
        <w:rPr>
          <w:rFonts w:ascii="Arial" w:hAnsi="Arial" w:cs="Arial"/>
          <w:sz w:val="24"/>
          <w:szCs w:val="24"/>
        </w:rPr>
        <w:t>și</w:t>
      </w:r>
      <w:proofErr w:type="spellEnd"/>
      <w:r w:rsidRPr="00D16902">
        <w:rPr>
          <w:rFonts w:ascii="Arial" w:hAnsi="Arial" w:cs="Arial"/>
          <w:sz w:val="24"/>
          <w:szCs w:val="24"/>
        </w:rPr>
        <w:t xml:space="preserve"> </w:t>
      </w:r>
      <w:proofErr w:type="spellStart"/>
      <w:r w:rsidRPr="00D16902">
        <w:rPr>
          <w:rFonts w:ascii="Arial" w:hAnsi="Arial" w:cs="Arial"/>
          <w:sz w:val="24"/>
          <w:szCs w:val="24"/>
        </w:rPr>
        <w:t>localizat</w:t>
      </w:r>
      <w:proofErr w:type="spellEnd"/>
      <w:r w:rsidRPr="00D16902">
        <w:rPr>
          <w:rFonts w:ascii="Arial" w:hAnsi="Arial" w:cs="Arial"/>
          <w:sz w:val="24"/>
          <w:szCs w:val="24"/>
        </w:rPr>
        <w:t xml:space="preserve"> </w:t>
      </w:r>
      <w:proofErr w:type="spellStart"/>
      <w:r w:rsidRPr="00D16902">
        <w:rPr>
          <w:rFonts w:ascii="Arial" w:hAnsi="Arial" w:cs="Arial"/>
          <w:sz w:val="24"/>
          <w:szCs w:val="24"/>
        </w:rPr>
        <w:t>în</w:t>
      </w:r>
      <w:proofErr w:type="spellEnd"/>
      <w:r w:rsidRPr="00D16902">
        <w:rPr>
          <w:rFonts w:ascii="Arial" w:hAnsi="Arial" w:cs="Arial"/>
          <w:sz w:val="24"/>
          <w:szCs w:val="24"/>
        </w:rPr>
        <w:t xml:space="preserve"> </w:t>
      </w:r>
      <w:proofErr w:type="spellStart"/>
      <w:r w:rsidRPr="00D16902">
        <w:rPr>
          <w:rFonts w:ascii="Arial" w:hAnsi="Arial" w:cs="Arial"/>
          <w:sz w:val="24"/>
          <w:szCs w:val="24"/>
        </w:rPr>
        <w:t>zona</w:t>
      </w:r>
      <w:proofErr w:type="spellEnd"/>
      <w:r w:rsidRPr="00D16902">
        <w:rPr>
          <w:rFonts w:ascii="Arial" w:hAnsi="Arial" w:cs="Arial"/>
          <w:sz w:val="24"/>
          <w:szCs w:val="24"/>
        </w:rPr>
        <w:t xml:space="preserve"> </w:t>
      </w:r>
      <w:proofErr w:type="spellStart"/>
      <w:r w:rsidRPr="00D16902">
        <w:rPr>
          <w:rFonts w:ascii="Arial" w:hAnsi="Arial" w:cs="Arial"/>
          <w:sz w:val="24"/>
          <w:szCs w:val="24"/>
        </w:rPr>
        <w:t>supravegheată</w:t>
      </w:r>
      <w:proofErr w:type="spellEnd"/>
      <w:r w:rsidRPr="00D16902">
        <w:rPr>
          <w:rFonts w:ascii="Arial" w:hAnsi="Arial" w:cs="Arial"/>
          <w:sz w:val="24"/>
          <w:szCs w:val="24"/>
        </w:rPr>
        <w:t xml:space="preserve">, </w:t>
      </w:r>
      <w:proofErr w:type="spellStart"/>
      <w:r w:rsidRPr="00D16902">
        <w:rPr>
          <w:rFonts w:ascii="Arial" w:hAnsi="Arial" w:cs="Arial"/>
          <w:sz w:val="24"/>
          <w:szCs w:val="24"/>
        </w:rPr>
        <w:t>astfel</w:t>
      </w:r>
      <w:proofErr w:type="spellEnd"/>
      <w:r w:rsidRPr="00D16902">
        <w:rPr>
          <w:rFonts w:ascii="Arial" w:hAnsi="Arial" w:cs="Arial"/>
          <w:sz w:val="24"/>
          <w:szCs w:val="24"/>
        </w:rPr>
        <w:t xml:space="preserve"> </w:t>
      </w:r>
      <w:proofErr w:type="spellStart"/>
      <w:r w:rsidRPr="00D16902">
        <w:rPr>
          <w:rFonts w:ascii="Arial" w:hAnsi="Arial" w:cs="Arial"/>
          <w:sz w:val="24"/>
          <w:szCs w:val="24"/>
        </w:rPr>
        <w:t>încât</w:t>
      </w:r>
      <w:proofErr w:type="spellEnd"/>
      <w:r w:rsidRPr="00D16902">
        <w:rPr>
          <w:rFonts w:ascii="Arial" w:hAnsi="Arial" w:cs="Arial"/>
          <w:sz w:val="24"/>
          <w:szCs w:val="24"/>
        </w:rPr>
        <w:t xml:space="preserve"> </w:t>
      </w:r>
      <w:proofErr w:type="spellStart"/>
      <w:proofErr w:type="gramStart"/>
      <w:r w:rsidRPr="00D16902">
        <w:rPr>
          <w:rFonts w:ascii="Arial" w:hAnsi="Arial" w:cs="Arial"/>
          <w:sz w:val="24"/>
          <w:szCs w:val="24"/>
        </w:rPr>
        <w:t>să</w:t>
      </w:r>
      <w:proofErr w:type="spellEnd"/>
      <w:proofErr w:type="gramEnd"/>
      <w:r w:rsidRPr="00D16902">
        <w:rPr>
          <w:rFonts w:ascii="Arial" w:hAnsi="Arial" w:cs="Arial"/>
          <w:sz w:val="24"/>
          <w:szCs w:val="24"/>
        </w:rPr>
        <w:t xml:space="preserve"> </w:t>
      </w:r>
      <w:proofErr w:type="spellStart"/>
      <w:r w:rsidRPr="00D16902">
        <w:rPr>
          <w:rFonts w:ascii="Arial" w:hAnsi="Arial" w:cs="Arial"/>
          <w:sz w:val="24"/>
          <w:szCs w:val="24"/>
        </w:rPr>
        <w:t>semnaleze</w:t>
      </w:r>
      <w:proofErr w:type="spellEnd"/>
      <w:r w:rsidRPr="00D16902">
        <w:rPr>
          <w:rFonts w:ascii="Arial" w:hAnsi="Arial" w:cs="Arial"/>
          <w:sz w:val="24"/>
          <w:szCs w:val="24"/>
        </w:rPr>
        <w:t xml:space="preserve"> </w:t>
      </w:r>
      <w:proofErr w:type="spellStart"/>
      <w:r w:rsidRPr="00D16902">
        <w:rPr>
          <w:rFonts w:ascii="Arial" w:hAnsi="Arial" w:cs="Arial"/>
          <w:sz w:val="24"/>
          <w:szCs w:val="24"/>
        </w:rPr>
        <w:t>existența</w:t>
      </w:r>
      <w:proofErr w:type="spellEnd"/>
      <w:r w:rsidRPr="00D16902">
        <w:rPr>
          <w:rFonts w:ascii="Arial" w:hAnsi="Arial" w:cs="Arial"/>
          <w:sz w:val="24"/>
          <w:szCs w:val="24"/>
        </w:rPr>
        <w:t xml:space="preserve"> </w:t>
      </w:r>
      <w:proofErr w:type="spellStart"/>
      <w:r w:rsidRPr="00D16902">
        <w:rPr>
          <w:rFonts w:ascii="Arial" w:hAnsi="Arial" w:cs="Arial"/>
          <w:sz w:val="24"/>
          <w:szCs w:val="24"/>
        </w:rPr>
        <w:t>camerelor</w:t>
      </w:r>
      <w:proofErr w:type="spellEnd"/>
      <w:r w:rsidRPr="00D16902">
        <w:rPr>
          <w:rFonts w:ascii="Arial" w:hAnsi="Arial" w:cs="Arial"/>
          <w:sz w:val="24"/>
          <w:szCs w:val="24"/>
        </w:rPr>
        <w:t xml:space="preserve"> de </w:t>
      </w:r>
      <w:proofErr w:type="spellStart"/>
      <w:r w:rsidRPr="00D16902">
        <w:rPr>
          <w:rFonts w:ascii="Arial" w:hAnsi="Arial" w:cs="Arial"/>
          <w:sz w:val="24"/>
          <w:szCs w:val="24"/>
        </w:rPr>
        <w:t>supraveghere</w:t>
      </w:r>
      <w:proofErr w:type="spellEnd"/>
      <w:r w:rsidR="001F244A">
        <w:rPr>
          <w:rFonts w:ascii="Arial" w:hAnsi="Arial" w:cs="Arial"/>
          <w:sz w:val="24"/>
          <w:szCs w:val="24"/>
        </w:rPr>
        <w:t>.</w:t>
      </w:r>
    </w:p>
    <w:p w:rsidR="001F244A" w:rsidRDefault="001F244A" w:rsidP="00F764C2">
      <w:pPr>
        <w:ind w:firstLine="360"/>
        <w:jc w:val="both"/>
        <w:rPr>
          <w:rFonts w:ascii="Arial" w:hAnsi="Arial" w:cs="Arial"/>
          <w:sz w:val="24"/>
          <w:szCs w:val="24"/>
        </w:rPr>
      </w:pPr>
      <w:r>
        <w:rPr>
          <w:rFonts w:ascii="Arial" w:hAnsi="Arial" w:cs="Arial"/>
          <w:sz w:val="24"/>
          <w:szCs w:val="24"/>
        </w:rPr>
        <w:lastRenderedPageBreak/>
        <w:t xml:space="preserve">Conform </w:t>
      </w:r>
      <w:proofErr w:type="spellStart"/>
      <w:r>
        <w:rPr>
          <w:rFonts w:ascii="Arial" w:hAnsi="Arial" w:cs="Arial"/>
          <w:sz w:val="24"/>
          <w:szCs w:val="24"/>
        </w:rPr>
        <w:t>Regulamentului</w:t>
      </w:r>
      <w:proofErr w:type="spellEnd"/>
      <w:r>
        <w:rPr>
          <w:rFonts w:ascii="Arial" w:hAnsi="Arial" w:cs="Arial"/>
          <w:sz w:val="24"/>
          <w:szCs w:val="24"/>
        </w:rPr>
        <w:t xml:space="preserve"> (UE) 679 / 2016,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protecția</w:t>
      </w:r>
      <w:proofErr w:type="spellEnd"/>
      <w:r>
        <w:rPr>
          <w:rFonts w:ascii="Arial" w:hAnsi="Arial" w:cs="Arial"/>
          <w:sz w:val="24"/>
          <w:szCs w:val="24"/>
        </w:rPr>
        <w:t xml:space="preserve"> </w:t>
      </w:r>
      <w:proofErr w:type="spellStart"/>
      <w:r>
        <w:rPr>
          <w:rFonts w:ascii="Arial" w:hAnsi="Arial" w:cs="Arial"/>
          <w:sz w:val="24"/>
          <w:szCs w:val="24"/>
        </w:rPr>
        <w:t>persoanelor</w:t>
      </w:r>
      <w:proofErr w:type="spellEnd"/>
      <w:r>
        <w:rPr>
          <w:rFonts w:ascii="Arial" w:hAnsi="Arial" w:cs="Arial"/>
          <w:sz w:val="24"/>
          <w:szCs w:val="24"/>
        </w:rPr>
        <w:t xml:space="preserve"> </w:t>
      </w:r>
      <w:proofErr w:type="spellStart"/>
      <w:r>
        <w:rPr>
          <w:rFonts w:ascii="Arial" w:hAnsi="Arial" w:cs="Arial"/>
          <w:sz w:val="24"/>
          <w:szCs w:val="24"/>
        </w:rPr>
        <w:t>fizice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cee</w:t>
      </w:r>
      <w:proofErr w:type="spellEnd"/>
      <w:r>
        <w:rPr>
          <w:rFonts w:ascii="Arial" w:hAnsi="Arial" w:cs="Arial"/>
          <w:sz w:val="24"/>
          <w:szCs w:val="24"/>
        </w:rPr>
        <w:t xml:space="preserve"> ace </w:t>
      </w:r>
      <w:proofErr w:type="spellStart"/>
      <w:r>
        <w:rPr>
          <w:rFonts w:ascii="Arial" w:hAnsi="Arial" w:cs="Arial"/>
          <w:sz w:val="24"/>
          <w:szCs w:val="24"/>
        </w:rPr>
        <w:t>privește</w:t>
      </w:r>
      <w:proofErr w:type="spellEnd"/>
      <w:r>
        <w:rPr>
          <w:rFonts w:ascii="Arial" w:hAnsi="Arial" w:cs="Arial"/>
          <w:sz w:val="24"/>
          <w:szCs w:val="24"/>
        </w:rPr>
        <w:t xml:space="preserve"> </w:t>
      </w:r>
      <w:proofErr w:type="spellStart"/>
      <w:r>
        <w:rPr>
          <w:rFonts w:ascii="Arial" w:hAnsi="Arial" w:cs="Arial"/>
          <w:sz w:val="24"/>
          <w:szCs w:val="24"/>
        </w:rPr>
        <w:t>prelucrarea</w:t>
      </w:r>
      <w:proofErr w:type="spellEnd"/>
      <w:r>
        <w:rPr>
          <w:rFonts w:ascii="Arial" w:hAnsi="Arial" w:cs="Arial"/>
          <w:sz w:val="24"/>
          <w:szCs w:val="24"/>
        </w:rPr>
        <w:t xml:space="preserve"> </w:t>
      </w:r>
      <w:proofErr w:type="spellStart"/>
      <w:r>
        <w:rPr>
          <w:rFonts w:ascii="Arial" w:hAnsi="Arial" w:cs="Arial"/>
          <w:sz w:val="24"/>
          <w:szCs w:val="24"/>
        </w:rPr>
        <w:t>datelor</w:t>
      </w:r>
      <w:proofErr w:type="spellEnd"/>
      <w:r>
        <w:rPr>
          <w:rFonts w:ascii="Arial" w:hAnsi="Arial" w:cs="Arial"/>
          <w:sz w:val="24"/>
          <w:szCs w:val="24"/>
        </w:rPr>
        <w:t xml:space="preserve"> cu </w:t>
      </w:r>
      <w:proofErr w:type="spellStart"/>
      <w:r w:rsidR="00347DF0">
        <w:rPr>
          <w:rFonts w:ascii="Arial" w:hAnsi="Arial" w:cs="Arial"/>
          <w:sz w:val="24"/>
          <w:szCs w:val="24"/>
        </w:rPr>
        <w:t>c</w:t>
      </w:r>
      <w:r>
        <w:rPr>
          <w:rFonts w:ascii="Arial" w:hAnsi="Arial" w:cs="Arial"/>
          <w:sz w:val="24"/>
          <w:szCs w:val="24"/>
        </w:rPr>
        <w:t>aracter</w:t>
      </w:r>
      <w:proofErr w:type="spellEnd"/>
      <w:r>
        <w:rPr>
          <w:rFonts w:ascii="Arial" w:hAnsi="Arial" w:cs="Arial"/>
          <w:sz w:val="24"/>
          <w:szCs w:val="24"/>
        </w:rPr>
        <w:t xml:space="preserve"> personal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libera</w:t>
      </w:r>
      <w:proofErr w:type="spellEnd"/>
      <w:r>
        <w:rPr>
          <w:rFonts w:ascii="Arial" w:hAnsi="Arial" w:cs="Arial"/>
          <w:sz w:val="24"/>
          <w:szCs w:val="24"/>
        </w:rPr>
        <w:t xml:space="preserve"> </w:t>
      </w:r>
      <w:proofErr w:type="spellStart"/>
      <w:r>
        <w:rPr>
          <w:rFonts w:ascii="Arial" w:hAnsi="Arial" w:cs="Arial"/>
          <w:sz w:val="24"/>
          <w:szCs w:val="24"/>
        </w:rPr>
        <w:t>circulație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acestor</w:t>
      </w:r>
      <w:proofErr w:type="spellEnd"/>
      <w:r>
        <w:rPr>
          <w:rFonts w:ascii="Arial" w:hAnsi="Arial" w:cs="Arial"/>
          <w:sz w:val="24"/>
          <w:szCs w:val="24"/>
        </w:rPr>
        <w:t xml:space="preserve"> date </w:t>
      </w:r>
      <w:proofErr w:type="spellStart"/>
      <w:r>
        <w:rPr>
          <w:rFonts w:ascii="Arial" w:hAnsi="Arial" w:cs="Arial"/>
          <w:sz w:val="24"/>
          <w:szCs w:val="24"/>
        </w:rPr>
        <w:t>beneficiați</w:t>
      </w:r>
      <w:proofErr w:type="spellEnd"/>
      <w:r>
        <w:rPr>
          <w:rFonts w:ascii="Arial" w:hAnsi="Arial" w:cs="Arial"/>
          <w:sz w:val="24"/>
          <w:szCs w:val="24"/>
        </w:rPr>
        <w:t xml:space="preserve"> de </w:t>
      </w:r>
      <w:proofErr w:type="spellStart"/>
      <w:r>
        <w:rPr>
          <w:rFonts w:ascii="Arial" w:hAnsi="Arial" w:cs="Arial"/>
          <w:sz w:val="24"/>
          <w:szCs w:val="24"/>
        </w:rPr>
        <w:t>următoarele</w:t>
      </w:r>
      <w:proofErr w:type="spellEnd"/>
      <w:r>
        <w:rPr>
          <w:rFonts w:ascii="Arial" w:hAnsi="Arial" w:cs="Arial"/>
          <w:sz w:val="24"/>
          <w:szCs w:val="24"/>
        </w:rPr>
        <w:t xml:space="preserve"> </w:t>
      </w:r>
      <w:proofErr w:type="spellStart"/>
      <w:r>
        <w:rPr>
          <w:rFonts w:ascii="Arial" w:hAnsi="Arial" w:cs="Arial"/>
          <w:sz w:val="24"/>
          <w:szCs w:val="24"/>
        </w:rPr>
        <w:t>drepturi</w:t>
      </w:r>
      <w:proofErr w:type="spellEnd"/>
      <w:r>
        <w:rPr>
          <w:rFonts w:ascii="Arial" w:hAnsi="Arial" w:cs="Arial"/>
          <w:sz w:val="24"/>
          <w:szCs w:val="24"/>
        </w:rPr>
        <w:t>:</w:t>
      </w:r>
    </w:p>
    <w:p w:rsidR="001F244A" w:rsidRPr="001F244A" w:rsidRDefault="001F244A" w:rsidP="00F764C2">
      <w:pPr>
        <w:pStyle w:val="NoSpacing"/>
        <w:spacing w:line="276" w:lineRule="auto"/>
        <w:ind w:firstLine="720"/>
        <w:jc w:val="both"/>
        <w:rPr>
          <w:rFonts w:ascii="Arial" w:hAnsi="Arial" w:cs="Arial"/>
          <w:sz w:val="24"/>
          <w:szCs w:val="24"/>
        </w:rPr>
      </w:pPr>
      <w:r w:rsidRPr="001F244A">
        <w:rPr>
          <w:rFonts w:ascii="Arial" w:hAnsi="Arial" w:cs="Arial"/>
          <w:sz w:val="24"/>
          <w:szCs w:val="24"/>
        </w:rPr>
        <w:t xml:space="preserve">- dreptul </w:t>
      </w:r>
      <w:r w:rsidR="00C76E9F">
        <w:rPr>
          <w:rFonts w:ascii="Arial" w:hAnsi="Arial" w:cs="Arial"/>
          <w:sz w:val="24"/>
          <w:szCs w:val="24"/>
        </w:rPr>
        <w:t>la informare</w:t>
      </w:r>
      <w:r w:rsidR="00816935">
        <w:rPr>
          <w:rFonts w:ascii="Arial" w:hAnsi="Arial" w:cs="Arial"/>
          <w:sz w:val="24"/>
          <w:szCs w:val="24"/>
        </w:rPr>
        <w:t xml:space="preserve"> – puteți solicita informatii privind activitățile de prelucrare a datelor cu caracter personal;</w:t>
      </w:r>
    </w:p>
    <w:p w:rsidR="00816935" w:rsidRP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dreptul la rectificare</w:t>
      </w:r>
      <w:r w:rsidR="00816935">
        <w:rPr>
          <w:rFonts w:ascii="Arial" w:hAnsi="Arial" w:cs="Arial"/>
          <w:sz w:val="24"/>
          <w:szCs w:val="24"/>
        </w:rPr>
        <w:t xml:space="preserve"> – puteți rectifica datele personale inexacte sau le puteți completa;</w:t>
      </w:r>
    </w:p>
    <w:p w:rsidR="001F244A" w:rsidRP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dreptul la ștergerea datelor (″dreptul de a fi uitat″)</w:t>
      </w:r>
      <w:r w:rsidR="00816935">
        <w:rPr>
          <w:rFonts w:ascii="Arial" w:hAnsi="Arial" w:cs="Arial"/>
          <w:sz w:val="24"/>
          <w:szCs w:val="24"/>
        </w:rPr>
        <w:t xml:space="preserve"> – puteți obține ștergerea datelor</w:t>
      </w:r>
      <w:r w:rsidRPr="001F244A">
        <w:rPr>
          <w:rFonts w:ascii="Arial" w:hAnsi="Arial" w:cs="Arial"/>
          <w:sz w:val="24"/>
          <w:szCs w:val="24"/>
        </w:rPr>
        <w:t>,</w:t>
      </w:r>
      <w:r w:rsidR="00816935">
        <w:rPr>
          <w:rFonts w:ascii="Arial" w:hAnsi="Arial" w:cs="Arial"/>
          <w:sz w:val="24"/>
          <w:szCs w:val="24"/>
        </w:rPr>
        <w:t xml:space="preserve"> în cazul în care prelucrarea acestora nu a fost legală sau în alte cazuri prevăzute de lege;</w:t>
      </w:r>
      <w:r w:rsidRPr="001F244A">
        <w:rPr>
          <w:rFonts w:ascii="Arial" w:hAnsi="Arial" w:cs="Arial"/>
          <w:sz w:val="24"/>
          <w:szCs w:val="24"/>
        </w:rPr>
        <w:t xml:space="preserve"> </w:t>
      </w:r>
    </w:p>
    <w:p w:rsidR="001F244A" w:rsidRP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dreptul la restricționarea prelucrării</w:t>
      </w:r>
      <w:r w:rsidR="00816935">
        <w:rPr>
          <w:rFonts w:ascii="Arial" w:hAnsi="Arial" w:cs="Arial"/>
          <w:sz w:val="24"/>
          <w:szCs w:val="24"/>
        </w:rPr>
        <w:t xml:space="preserve"> – puteți solicita restricționarea prelucrării în cazul în care contestați exactitatatea datelor</w:t>
      </w:r>
      <w:r w:rsidRPr="001F244A">
        <w:rPr>
          <w:rFonts w:ascii="Arial" w:hAnsi="Arial" w:cs="Arial"/>
          <w:sz w:val="24"/>
          <w:szCs w:val="24"/>
        </w:rPr>
        <w:t>,</w:t>
      </w:r>
      <w:r w:rsidR="00816935">
        <w:rPr>
          <w:rFonts w:ascii="Arial" w:hAnsi="Arial" w:cs="Arial"/>
          <w:sz w:val="24"/>
          <w:szCs w:val="24"/>
        </w:rPr>
        <w:t xml:space="preserve"> precum și în alte cazuri prevăzute de lege;</w:t>
      </w:r>
    </w:p>
    <w:p w:rsidR="001F244A" w:rsidRP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dreptul la portabilitatea datelor</w:t>
      </w:r>
      <w:r w:rsidR="00816935">
        <w:rPr>
          <w:rFonts w:ascii="Arial" w:hAnsi="Arial" w:cs="Arial"/>
          <w:sz w:val="24"/>
          <w:szCs w:val="24"/>
        </w:rPr>
        <w:t xml:space="preserve"> – puteți primi</w:t>
      </w:r>
      <w:r w:rsidRPr="001F244A">
        <w:rPr>
          <w:rFonts w:ascii="Arial" w:hAnsi="Arial" w:cs="Arial"/>
          <w:sz w:val="24"/>
          <w:szCs w:val="24"/>
        </w:rPr>
        <w:t>,</w:t>
      </w:r>
      <w:r w:rsidR="00816935">
        <w:rPr>
          <w:rFonts w:ascii="Arial" w:hAnsi="Arial" w:cs="Arial"/>
          <w:sz w:val="24"/>
          <w:szCs w:val="24"/>
        </w:rPr>
        <w:t xml:space="preserve"> în anumite condiții, datele personale pe care le deținem, într-un format care poate fi citit automat sau puteți solicita ca respectivele date să fie transmise altui operator;</w:t>
      </w:r>
    </w:p>
    <w:p w:rsidR="001F244A" w:rsidRP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dreptul la opoziție</w:t>
      </w:r>
      <w:r w:rsidR="00816935">
        <w:rPr>
          <w:rFonts w:ascii="Arial" w:hAnsi="Arial" w:cs="Arial"/>
          <w:sz w:val="24"/>
          <w:szCs w:val="24"/>
        </w:rPr>
        <w:t xml:space="preserve"> – puteți să vă opuneți</w:t>
      </w:r>
      <w:r w:rsidRPr="001F244A">
        <w:rPr>
          <w:rFonts w:ascii="Arial" w:hAnsi="Arial" w:cs="Arial"/>
          <w:sz w:val="24"/>
          <w:szCs w:val="24"/>
        </w:rPr>
        <w:t>,</w:t>
      </w:r>
      <w:r w:rsidR="00816935">
        <w:rPr>
          <w:rFonts w:ascii="Arial" w:hAnsi="Arial" w:cs="Arial"/>
          <w:sz w:val="24"/>
          <w:szCs w:val="24"/>
        </w:rPr>
        <w:t xml:space="preserve"> în special, prelucrărilor de date care se întemeiază pe interesul legitim, cu excepția cazului în care operatorul demonstrează că are motive legitime și imperioase care justifică prelucrarea; </w:t>
      </w:r>
    </w:p>
    <w:p w:rsidR="001F244A" w:rsidRDefault="001F244A" w:rsidP="00F764C2">
      <w:pPr>
        <w:pStyle w:val="NoSpacing"/>
        <w:spacing w:line="276" w:lineRule="auto"/>
        <w:jc w:val="both"/>
        <w:rPr>
          <w:rFonts w:ascii="Arial" w:hAnsi="Arial" w:cs="Arial"/>
          <w:sz w:val="24"/>
          <w:szCs w:val="24"/>
        </w:rPr>
      </w:pPr>
      <w:r w:rsidRPr="001F244A">
        <w:rPr>
          <w:rFonts w:ascii="Arial" w:hAnsi="Arial" w:cs="Arial"/>
          <w:sz w:val="24"/>
          <w:szCs w:val="24"/>
        </w:rPr>
        <w:tab/>
        <w:t xml:space="preserve">- dreptul de a </w:t>
      </w:r>
      <w:r w:rsidR="00C76E9F">
        <w:rPr>
          <w:rFonts w:ascii="Arial" w:hAnsi="Arial" w:cs="Arial"/>
          <w:sz w:val="24"/>
          <w:szCs w:val="24"/>
        </w:rPr>
        <w:t>depune plângere</w:t>
      </w:r>
      <w:r w:rsidR="00816935">
        <w:rPr>
          <w:rFonts w:ascii="Arial" w:hAnsi="Arial" w:cs="Arial"/>
          <w:sz w:val="24"/>
          <w:szCs w:val="24"/>
        </w:rPr>
        <w:t xml:space="preserve"> – puteți depune plângere față de modalitatea de prelucrare a datelor personale la Autoritatea Națională de Supraveghere a Prelucrării Datelor cu Caracter Personal</w:t>
      </w:r>
      <w:r w:rsidR="00757FCB">
        <w:rPr>
          <w:rFonts w:ascii="Arial" w:hAnsi="Arial" w:cs="Arial"/>
          <w:sz w:val="24"/>
          <w:szCs w:val="24"/>
        </w:rPr>
        <w:t>.</w:t>
      </w:r>
    </w:p>
    <w:p w:rsidR="00757FCB" w:rsidRDefault="00757FCB" w:rsidP="00F764C2">
      <w:pPr>
        <w:pStyle w:val="NoSpacing"/>
        <w:spacing w:line="276" w:lineRule="auto"/>
        <w:jc w:val="both"/>
        <w:rPr>
          <w:rFonts w:ascii="Arial" w:hAnsi="Arial" w:cs="Arial"/>
          <w:sz w:val="24"/>
          <w:szCs w:val="24"/>
        </w:rPr>
      </w:pPr>
      <w:r>
        <w:rPr>
          <w:rFonts w:ascii="Arial" w:hAnsi="Arial" w:cs="Arial"/>
          <w:sz w:val="24"/>
          <w:szCs w:val="24"/>
        </w:rPr>
        <w:tab/>
        <w:t>- dreptul de retragere a consimțământului – în cazurile în care prelucrarea se întemeiază pe consimțământul dumneavoastră, vi-l puteți retrage oricând. Retragerea consimțământului va avea efecte doar pentru viitor, prelucrarea efectuată anterior retragerii rămânând în continuare valabilă.</w:t>
      </w:r>
    </w:p>
    <w:p w:rsidR="00C11D00" w:rsidRDefault="00C11D00" w:rsidP="00F764C2">
      <w:pPr>
        <w:pStyle w:val="NoSpacing"/>
        <w:spacing w:line="276" w:lineRule="auto"/>
        <w:jc w:val="both"/>
        <w:rPr>
          <w:rFonts w:ascii="Arial" w:hAnsi="Arial" w:cs="Arial"/>
          <w:sz w:val="24"/>
          <w:szCs w:val="24"/>
        </w:rPr>
      </w:pPr>
    </w:p>
    <w:p w:rsidR="00E93611" w:rsidRDefault="00C11D00" w:rsidP="00F764C2">
      <w:pPr>
        <w:pStyle w:val="NoSpacing"/>
        <w:spacing w:line="276" w:lineRule="auto"/>
        <w:jc w:val="both"/>
        <w:rPr>
          <w:rFonts w:ascii="Arial" w:hAnsi="Arial" w:cs="Arial"/>
          <w:sz w:val="24"/>
          <w:szCs w:val="24"/>
        </w:rPr>
      </w:pPr>
      <w:r>
        <w:rPr>
          <w:rFonts w:ascii="Arial" w:hAnsi="Arial" w:cs="Arial"/>
          <w:sz w:val="24"/>
          <w:szCs w:val="24"/>
        </w:rPr>
        <w:t>CAS Ilfov, în vederea punerii în aplicare a prevederilor Regulamentului (UE) 679 / 2016 privind protecția persoanelor fizice în ceea ce privește prelucrarea datelor cu caracter personal și privind libera circulație a acestor date, a numit un Responsabil cu protecția datelor (</w:t>
      </w:r>
      <w:r w:rsidR="00E93611">
        <w:rPr>
          <w:rFonts w:ascii="Arial" w:hAnsi="Arial" w:cs="Arial"/>
          <w:sz w:val="24"/>
          <w:szCs w:val="24"/>
        </w:rPr>
        <w:t>DPO</w:t>
      </w:r>
      <w:r>
        <w:rPr>
          <w:rFonts w:ascii="Arial" w:hAnsi="Arial" w:cs="Arial"/>
          <w:sz w:val="24"/>
          <w:szCs w:val="24"/>
        </w:rPr>
        <w:t>)</w:t>
      </w:r>
      <w:r w:rsidR="00E93611">
        <w:rPr>
          <w:rFonts w:ascii="Arial" w:hAnsi="Arial" w:cs="Arial"/>
          <w:sz w:val="24"/>
          <w:szCs w:val="24"/>
        </w:rPr>
        <w:t xml:space="preserve">, datele de contact ale acestuia fiind: </w:t>
      </w:r>
    </w:p>
    <w:p w:rsidR="00FF47CC" w:rsidRPr="00FF47CC" w:rsidRDefault="00E93611" w:rsidP="00F764C2">
      <w:pPr>
        <w:pStyle w:val="NoSpacing"/>
        <w:numPr>
          <w:ilvl w:val="0"/>
          <w:numId w:val="3"/>
        </w:numPr>
        <w:spacing w:line="276" w:lineRule="auto"/>
        <w:jc w:val="both"/>
        <w:rPr>
          <w:rFonts w:ascii="Arial" w:hAnsi="Arial" w:cs="Arial"/>
          <w:sz w:val="24"/>
          <w:szCs w:val="24"/>
        </w:rPr>
      </w:pPr>
      <w:r>
        <w:rPr>
          <w:rFonts w:ascii="Arial" w:hAnsi="Arial" w:cs="Arial"/>
          <w:sz w:val="24"/>
          <w:szCs w:val="24"/>
        </w:rPr>
        <w:t xml:space="preserve">e-mail: </w:t>
      </w:r>
      <w:r w:rsidR="0025093C">
        <w:rPr>
          <w:rFonts w:ascii="Arial" w:hAnsi="Arial" w:cs="Arial"/>
          <w:sz w:val="24"/>
          <w:szCs w:val="24"/>
        </w:rPr>
        <w:t>dpo</w:t>
      </w:r>
      <w:r w:rsidR="00FF47CC">
        <w:rPr>
          <w:rFonts w:ascii="Arial" w:hAnsi="Arial" w:cs="Arial"/>
          <w:sz w:val="24"/>
          <w:szCs w:val="24"/>
        </w:rPr>
        <w:t>@casailfov.ro</w:t>
      </w:r>
    </w:p>
    <w:p w:rsidR="00E93611" w:rsidRDefault="00E93611" w:rsidP="00F764C2">
      <w:pPr>
        <w:pStyle w:val="NoSpacing"/>
        <w:numPr>
          <w:ilvl w:val="0"/>
          <w:numId w:val="3"/>
        </w:numPr>
        <w:spacing w:line="276" w:lineRule="auto"/>
        <w:jc w:val="both"/>
        <w:rPr>
          <w:rFonts w:ascii="Arial" w:hAnsi="Arial" w:cs="Arial"/>
          <w:sz w:val="24"/>
          <w:szCs w:val="24"/>
        </w:rPr>
      </w:pPr>
      <w:r>
        <w:rPr>
          <w:rFonts w:ascii="Arial" w:hAnsi="Arial" w:cs="Arial"/>
          <w:sz w:val="24"/>
          <w:szCs w:val="24"/>
        </w:rPr>
        <w:t xml:space="preserve">telefon: 021 / 224 19 82 int. </w:t>
      </w:r>
      <w:r w:rsidR="00FF47CC">
        <w:rPr>
          <w:rFonts w:ascii="Arial" w:hAnsi="Arial" w:cs="Arial"/>
          <w:sz w:val="24"/>
          <w:szCs w:val="24"/>
        </w:rPr>
        <w:t>110</w:t>
      </w:r>
      <w:bookmarkStart w:id="0" w:name="_GoBack"/>
      <w:bookmarkEnd w:id="0"/>
    </w:p>
    <w:p w:rsidR="00E93611" w:rsidRDefault="00E93611" w:rsidP="00F764C2">
      <w:pPr>
        <w:pStyle w:val="NoSpacing"/>
        <w:spacing w:line="276" w:lineRule="auto"/>
        <w:jc w:val="both"/>
        <w:rPr>
          <w:rFonts w:ascii="Arial" w:hAnsi="Arial" w:cs="Arial"/>
          <w:sz w:val="24"/>
          <w:szCs w:val="24"/>
        </w:rPr>
      </w:pPr>
    </w:p>
    <w:p w:rsidR="00E93611" w:rsidRPr="00FF47CC" w:rsidRDefault="00E93611" w:rsidP="00F764C2">
      <w:pPr>
        <w:pStyle w:val="NoSpacing"/>
        <w:spacing w:line="276" w:lineRule="auto"/>
        <w:jc w:val="both"/>
        <w:rPr>
          <w:rFonts w:ascii="Arial" w:hAnsi="Arial" w:cs="Arial"/>
          <w:sz w:val="24"/>
          <w:szCs w:val="24"/>
        </w:rPr>
      </w:pPr>
      <w:r w:rsidRPr="00FF47CC">
        <w:rPr>
          <w:rFonts w:ascii="Arial" w:hAnsi="Arial" w:cs="Arial"/>
          <w:sz w:val="24"/>
          <w:szCs w:val="24"/>
        </w:rPr>
        <w:t>Toate persoanele</w:t>
      </w:r>
      <w:r w:rsidR="00FC6505">
        <w:rPr>
          <w:rFonts w:ascii="Arial" w:hAnsi="Arial" w:cs="Arial"/>
          <w:sz w:val="24"/>
          <w:szCs w:val="24"/>
        </w:rPr>
        <w:t xml:space="preserve"> din cadrul CAS Ilfov</w:t>
      </w:r>
      <w:r w:rsidRPr="00FF47CC">
        <w:rPr>
          <w:rFonts w:ascii="Arial" w:hAnsi="Arial" w:cs="Arial"/>
          <w:sz w:val="24"/>
          <w:szCs w:val="24"/>
        </w:rPr>
        <w:t xml:space="preserve"> implicate în activitatea de supraveghere video și cele responsabile de administrarea imaginilor filmate vor respecta procedura de acces la date cu caracter personal.</w:t>
      </w:r>
    </w:p>
    <w:p w:rsidR="00E93611" w:rsidRDefault="00E93611" w:rsidP="00F764C2">
      <w:pPr>
        <w:pStyle w:val="NoSpacing"/>
        <w:spacing w:line="276" w:lineRule="auto"/>
        <w:jc w:val="both"/>
        <w:rPr>
          <w:rFonts w:ascii="Arial" w:hAnsi="Arial" w:cs="Arial"/>
          <w:sz w:val="24"/>
          <w:szCs w:val="24"/>
        </w:rPr>
      </w:pPr>
    </w:p>
    <w:p w:rsidR="00E93611" w:rsidRPr="001F244A" w:rsidRDefault="004D44E2" w:rsidP="00F764C2">
      <w:pPr>
        <w:pStyle w:val="NoSpacing"/>
        <w:spacing w:line="276" w:lineRule="auto"/>
        <w:jc w:val="both"/>
        <w:rPr>
          <w:rFonts w:ascii="Arial" w:hAnsi="Arial" w:cs="Arial"/>
          <w:sz w:val="24"/>
          <w:szCs w:val="24"/>
        </w:rPr>
      </w:pPr>
      <w:r>
        <w:rPr>
          <w:rFonts w:ascii="Arial" w:hAnsi="Arial" w:cs="Arial"/>
          <w:sz w:val="24"/>
          <w:szCs w:val="24"/>
        </w:rPr>
        <w:t>Întrebările și sesizările dumneavoastră vor fi prelucrate de către Responsabilul cu protecția datelor (DPO) din cadrul CAS Ilfov, în timp util și în concordanță cu procedurile interne.</w:t>
      </w:r>
    </w:p>
    <w:p w:rsidR="001F244A" w:rsidRPr="001F244A" w:rsidRDefault="001F244A" w:rsidP="00FF47CC">
      <w:pPr>
        <w:ind w:firstLine="360"/>
        <w:jc w:val="both"/>
        <w:rPr>
          <w:rFonts w:ascii="Arial" w:hAnsi="Arial" w:cs="Arial"/>
          <w:sz w:val="24"/>
          <w:szCs w:val="24"/>
          <w:lang w:val="ro-RO"/>
        </w:rPr>
      </w:pPr>
    </w:p>
    <w:sectPr w:rsidR="001F244A" w:rsidRPr="001F244A" w:rsidSect="003E1FD7">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C88"/>
    <w:multiLevelType w:val="hybridMultilevel"/>
    <w:tmpl w:val="02E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A035E"/>
    <w:multiLevelType w:val="hybridMultilevel"/>
    <w:tmpl w:val="D7A6A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07FB2"/>
    <w:multiLevelType w:val="hybridMultilevel"/>
    <w:tmpl w:val="25B27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49"/>
    <w:rsid w:val="001F244A"/>
    <w:rsid w:val="0025093C"/>
    <w:rsid w:val="00291562"/>
    <w:rsid w:val="00347DF0"/>
    <w:rsid w:val="003E1FD7"/>
    <w:rsid w:val="004A60E7"/>
    <w:rsid w:val="004D44E2"/>
    <w:rsid w:val="004F5D49"/>
    <w:rsid w:val="005A3A1E"/>
    <w:rsid w:val="00757FCB"/>
    <w:rsid w:val="00816935"/>
    <w:rsid w:val="00941CDC"/>
    <w:rsid w:val="00C11D00"/>
    <w:rsid w:val="00C76E9F"/>
    <w:rsid w:val="00D16902"/>
    <w:rsid w:val="00E93611"/>
    <w:rsid w:val="00F764C2"/>
    <w:rsid w:val="00FB19C6"/>
    <w:rsid w:val="00FC6505"/>
    <w:rsid w:val="00FF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E7"/>
    <w:pPr>
      <w:ind w:left="720"/>
      <w:contextualSpacing/>
    </w:pPr>
  </w:style>
  <w:style w:type="paragraph" w:styleId="NoSpacing">
    <w:name w:val="No Spacing"/>
    <w:uiPriority w:val="1"/>
    <w:qFormat/>
    <w:rsid w:val="003E1FD7"/>
    <w:pPr>
      <w:spacing w:after="0" w:line="240" w:lineRule="auto"/>
    </w:pPr>
    <w:rPr>
      <w:lang w:val="ro-RO"/>
    </w:rPr>
  </w:style>
  <w:style w:type="character" w:styleId="Hyperlink">
    <w:name w:val="Hyperlink"/>
    <w:basedOn w:val="DefaultParagraphFont"/>
    <w:uiPriority w:val="99"/>
    <w:unhideWhenUsed/>
    <w:rsid w:val="00FF4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E7"/>
    <w:pPr>
      <w:ind w:left="720"/>
      <w:contextualSpacing/>
    </w:pPr>
  </w:style>
  <w:style w:type="paragraph" w:styleId="NoSpacing">
    <w:name w:val="No Spacing"/>
    <w:uiPriority w:val="1"/>
    <w:qFormat/>
    <w:rsid w:val="003E1FD7"/>
    <w:pPr>
      <w:spacing w:after="0" w:line="240" w:lineRule="auto"/>
    </w:pPr>
    <w:rPr>
      <w:lang w:val="ro-RO"/>
    </w:rPr>
  </w:style>
  <w:style w:type="character" w:styleId="Hyperlink">
    <w:name w:val="Hyperlink"/>
    <w:basedOn w:val="DefaultParagraphFont"/>
    <w:uiPriority w:val="99"/>
    <w:unhideWhenUsed/>
    <w:rsid w:val="00FF4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BBCF-65F2-4F3A-AC40-2E88492A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Radulescu</dc:creator>
  <cp:lastModifiedBy>Lucian GOGORICI</cp:lastModifiedBy>
  <cp:revision>22</cp:revision>
  <cp:lastPrinted>2019-01-16T12:54:00Z</cp:lastPrinted>
  <dcterms:created xsi:type="dcterms:W3CDTF">2019-01-16T10:42:00Z</dcterms:created>
  <dcterms:modified xsi:type="dcterms:W3CDTF">2019-01-16T14:12:00Z</dcterms:modified>
</cp:coreProperties>
</file>